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E0" w:rsidRDefault="005E17E0" w:rsidP="005E17E0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>
        <w:rPr>
          <w:noProof/>
          <w:lang w:eastAsia="ru-RU"/>
        </w:rPr>
        <w:drawing>
          <wp:inline distT="0" distB="0" distL="0" distR="0" wp14:anchorId="35FAD433" wp14:editId="37567199">
            <wp:extent cx="619125" cy="781050"/>
            <wp:effectExtent l="0" t="0" r="9525" b="0"/>
            <wp:docPr id="1" name="Рисунок 0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7E0" w:rsidRDefault="005E17E0" w:rsidP="005E17E0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5E17E0" w:rsidRDefault="005E17E0" w:rsidP="005E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5E17E0" w:rsidRDefault="005E17E0" w:rsidP="005E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7E0" w:rsidRDefault="005E17E0" w:rsidP="005E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5E17E0" w:rsidRDefault="005E17E0" w:rsidP="005E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7E0" w:rsidRDefault="005E17E0" w:rsidP="005E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 Идринское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  № 1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9- </w:t>
      </w:r>
      <w:proofErr w:type="gramStart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</w:p>
    <w:p w:rsidR="005E17E0" w:rsidRDefault="005E17E0" w:rsidP="005E17E0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5E17E0" w:rsidRDefault="005E17E0" w:rsidP="005E17E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>1.Р</w:t>
      </w:r>
      <w:r>
        <w:rPr>
          <w:rFonts w:ascii="Times New Roman" w:hAnsi="Times New Roman" w:cs="Times New Roman"/>
          <w:bCs/>
          <w:sz w:val="28"/>
          <w:szCs w:val="28"/>
        </w:rPr>
        <w:t xml:space="preserve">уководствуясь статьями 19, 33 Устава Идринского района внести в распоряжение администрации района от 17.03.2020 № 36-р «О создании оперативного штаба по организации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» следующее изменение:</w:t>
      </w:r>
    </w:p>
    <w:p w:rsidR="005E17E0" w:rsidRDefault="005E17E0" w:rsidP="005E17E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приложение к распоряжению изложить в новой редакции согласно приложению к настоя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щему распоряжению.</w:t>
      </w:r>
    </w:p>
    <w:p w:rsidR="005E17E0" w:rsidRDefault="005E17E0" w:rsidP="005E17E0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2.Опубликовать распоряжение на официальном сайте муниципального образования Идринский район (</w:t>
      </w:r>
      <w:r>
        <w:rPr>
          <w:color w:val="000000"/>
          <w:spacing w:val="-2"/>
          <w:sz w:val="28"/>
          <w:szCs w:val="28"/>
          <w:lang w:val="en-US"/>
        </w:rPr>
        <w:t>www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idra</w:t>
      </w:r>
      <w:proofErr w:type="spellEnd"/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  <w:lang w:val="en-US"/>
        </w:rPr>
        <w:t>rayon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5E17E0" w:rsidRDefault="005E17E0" w:rsidP="005E17E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3.Распоряжение </w:t>
      </w:r>
      <w:r>
        <w:rPr>
          <w:rFonts w:ascii="Times New Roman" w:hAnsi="Times New Roman"/>
          <w:sz w:val="28"/>
          <w:szCs w:val="28"/>
          <w:lang w:eastAsia="ru-RU"/>
        </w:rPr>
        <w:t>вступает в силу со дня подписания.</w:t>
      </w:r>
    </w:p>
    <w:p w:rsidR="005E17E0" w:rsidRDefault="005E17E0" w:rsidP="005E17E0">
      <w:pPr>
        <w:pStyle w:val="ConsPlusNormal"/>
        <w:spacing w:line="360" w:lineRule="auto"/>
        <w:ind w:firstLine="540"/>
        <w:jc w:val="both"/>
        <w:rPr>
          <w:sz w:val="20"/>
          <w:szCs w:val="20"/>
        </w:rPr>
      </w:pPr>
    </w:p>
    <w:p w:rsidR="005E17E0" w:rsidRDefault="005E17E0" w:rsidP="005E17E0">
      <w:pPr>
        <w:pStyle w:val="ConsPlusNormal"/>
        <w:spacing w:line="360" w:lineRule="auto"/>
        <w:ind w:firstLine="540"/>
        <w:jc w:val="both"/>
        <w:rPr>
          <w:sz w:val="20"/>
          <w:szCs w:val="20"/>
        </w:rPr>
      </w:pPr>
    </w:p>
    <w:p w:rsidR="005E17E0" w:rsidRDefault="005E17E0" w:rsidP="005E17E0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А.Г.Букатов</w:t>
      </w:r>
      <w:proofErr w:type="spellEnd"/>
    </w:p>
    <w:p w:rsidR="005E17E0" w:rsidRDefault="005E17E0" w:rsidP="005E17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7E0" w:rsidRDefault="005E17E0" w:rsidP="005E17E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5E17E0" w:rsidRDefault="005E17E0" w:rsidP="005E17E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5E17E0" w:rsidRDefault="005E17E0" w:rsidP="005E17E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5E17E0" w:rsidRDefault="005E17E0" w:rsidP="005E17E0">
      <w:pPr>
        <w:spacing w:after="0"/>
        <w:jc w:val="center"/>
        <w:rPr>
          <w:sz w:val="28"/>
          <w:szCs w:val="28"/>
        </w:rPr>
      </w:pPr>
    </w:p>
    <w:p w:rsidR="005E17E0" w:rsidRDefault="005E17E0" w:rsidP="005E17E0">
      <w:pPr>
        <w:spacing w:after="0"/>
        <w:jc w:val="center"/>
        <w:rPr>
          <w:sz w:val="28"/>
          <w:szCs w:val="28"/>
        </w:rPr>
      </w:pPr>
    </w:p>
    <w:p w:rsidR="005E17E0" w:rsidRDefault="005E17E0" w:rsidP="005E17E0">
      <w:pPr>
        <w:spacing w:after="0"/>
        <w:jc w:val="center"/>
        <w:rPr>
          <w:sz w:val="28"/>
          <w:szCs w:val="28"/>
        </w:rPr>
      </w:pPr>
    </w:p>
    <w:p w:rsidR="005E17E0" w:rsidRDefault="005E17E0" w:rsidP="005E17E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5E17E0" w:rsidRDefault="005E17E0" w:rsidP="005E17E0">
      <w:pPr>
        <w:spacing w:after="0"/>
        <w:jc w:val="center"/>
        <w:rPr>
          <w:sz w:val="28"/>
          <w:szCs w:val="28"/>
        </w:rPr>
      </w:pPr>
    </w:p>
    <w:p w:rsidR="005E17E0" w:rsidRDefault="005E17E0" w:rsidP="005E17E0">
      <w:pPr>
        <w:spacing w:after="0"/>
        <w:jc w:val="center"/>
        <w:rPr>
          <w:sz w:val="28"/>
          <w:szCs w:val="28"/>
        </w:rPr>
      </w:pPr>
    </w:p>
    <w:p w:rsidR="005E17E0" w:rsidRDefault="005E17E0" w:rsidP="005E17E0">
      <w:pPr>
        <w:spacing w:after="0"/>
        <w:jc w:val="center"/>
        <w:rPr>
          <w:sz w:val="28"/>
          <w:szCs w:val="28"/>
        </w:rPr>
      </w:pPr>
    </w:p>
    <w:p w:rsidR="005E17E0" w:rsidRDefault="005E17E0" w:rsidP="005E17E0">
      <w:pPr>
        <w:spacing w:after="0"/>
        <w:jc w:val="center"/>
        <w:rPr>
          <w:sz w:val="28"/>
          <w:szCs w:val="28"/>
        </w:rPr>
      </w:pPr>
    </w:p>
    <w:p w:rsidR="005E17E0" w:rsidRDefault="005E17E0" w:rsidP="005E1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5E17E0" w:rsidRDefault="005E17E0" w:rsidP="005E17E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         </w:t>
      </w:r>
    </w:p>
    <w:p w:rsidR="005E17E0" w:rsidRDefault="005E17E0" w:rsidP="005E1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.2021 №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9-р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E17E0" w:rsidRDefault="005E17E0" w:rsidP="005E17E0">
      <w:pPr>
        <w:spacing w:after="0"/>
        <w:jc w:val="center"/>
        <w:rPr>
          <w:sz w:val="28"/>
          <w:szCs w:val="28"/>
        </w:rPr>
      </w:pPr>
    </w:p>
    <w:p w:rsidR="005E17E0" w:rsidRDefault="005E17E0" w:rsidP="005E1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к распоряжению</w:t>
      </w:r>
    </w:p>
    <w:p w:rsidR="005E17E0" w:rsidRDefault="005E17E0" w:rsidP="005E1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администрации района</w:t>
      </w:r>
    </w:p>
    <w:p w:rsidR="005E17E0" w:rsidRDefault="005E17E0" w:rsidP="005E1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17.03.2020 №  36-р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E17E0" w:rsidRDefault="005E17E0" w:rsidP="005E17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17E0" w:rsidRDefault="005E17E0" w:rsidP="005E17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перативный штаб по организации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5E17E0" w:rsidTr="005E17E0">
        <w:tc>
          <w:tcPr>
            <w:tcW w:w="4077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Букатов</w:t>
            </w:r>
            <w:proofErr w:type="spellEnd"/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Гаврилович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Безъязыкова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Викторовна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Михеева 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Елена Викторовна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члены Оперативного штаба: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-глава Идринского района, руководитель Оперативного штаба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заместитель главы района по социальным вопросам – начальник отдела образования администрации района, заместитель руководителя Оперативного штаба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отдела правового, кадрового обеспечения и делопроизводства администрации района, секретарь  Оперативного штаба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Антипова 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первый заместитель главы района, руководитель финансового управления администрации района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Андрей Александрович 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- з</w:t>
            </w:r>
            <w:r>
              <w:rPr>
                <w:sz w:val="28"/>
                <w:szCs w:val="28"/>
              </w:rPr>
              <w:t>аместитель главы района по инвестиционной и жилищно-коммунальной политике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Гражданцев</w:t>
            </w:r>
            <w:proofErr w:type="spellEnd"/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Алексей Анатольевич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по ГО и ЧС администрации района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Евсеенко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культуры, спорта и молодежной политики администрации района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Епифанов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Виктор Васильевич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Кайнов</w:t>
            </w:r>
            <w:proofErr w:type="spellEnd"/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Юрий Геннадьевич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 председатель Идринского районного Совета депутатов (по согласованию)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 прокурор Идринского района  (по согласованию)</w:t>
            </w:r>
          </w:p>
        </w:tc>
      </w:tr>
      <w:tr w:rsidR="005E17E0" w:rsidTr="005E17E0">
        <w:tc>
          <w:tcPr>
            <w:tcW w:w="4077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Колдаев</w:t>
            </w:r>
            <w:proofErr w:type="spellEnd"/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Анатольевич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51 ПСЧ 6 ПСО ФПС ГПС ГУ МЧС России по Красноярскому краю 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5E17E0" w:rsidTr="005E17E0">
        <w:tc>
          <w:tcPr>
            <w:tcW w:w="4077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Крашникова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Надежда Николаевна 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-директор КГБУ СО КЦСОН «Идринский»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Лахаев</w:t>
            </w:r>
            <w:proofErr w:type="spellEnd"/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Вадим Николаевич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правового, кадрового обеспечения и делопроизводства администрации района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Лисицына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специалист по общественно-политическим вопросам администрации района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ОП МО МВД России «</w:t>
            </w:r>
            <w:proofErr w:type="spellStart"/>
            <w:r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sz w:val="28"/>
                <w:szCs w:val="28"/>
                <w:lang w:eastAsia="ru-RU"/>
              </w:rPr>
              <w:t>» (по согласованию)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Седиков</w:t>
            </w:r>
            <w:proofErr w:type="spellEnd"/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ОНД и </w:t>
            </w: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Краснотуранскому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Идринскому</w:t>
            </w:r>
            <w:proofErr w:type="spellEnd"/>
            <w:r>
              <w:rPr>
                <w:sz w:val="28"/>
                <w:szCs w:val="28"/>
              </w:rPr>
              <w:t xml:space="preserve"> районам УНД и ПР ГУ МЧС России по Красноярскому краю </w:t>
            </w: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Свиридова 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Ирина Георгиевна</w:t>
            </w: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редактор газеты «Идринский вестник» (по согласованию)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Типишкина 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Татьяна Владимировна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территориального отделения КГКУ «Управление социальной защиты населения» по </w:t>
            </w:r>
            <w:proofErr w:type="spellStart"/>
            <w:r>
              <w:rPr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району Красноярского края (по согласованию)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</w:tr>
      <w:tr w:rsidR="005E17E0" w:rsidTr="005E17E0">
        <w:tc>
          <w:tcPr>
            <w:tcW w:w="4077" w:type="dxa"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Убиенных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Прохор  Александрович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врач КГБУЗ «Идринская РБ»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Фоменко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Константин Юрьевич</w:t>
            </w:r>
          </w:p>
        </w:tc>
        <w:tc>
          <w:tcPr>
            <w:tcW w:w="5493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сельского  хозяйства администрации района</w:t>
            </w:r>
          </w:p>
        </w:tc>
      </w:tr>
      <w:tr w:rsidR="005E17E0" w:rsidTr="005E17E0">
        <w:tc>
          <w:tcPr>
            <w:tcW w:w="4077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Юсупов</w:t>
            </w: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Юрий </w:t>
            </w:r>
            <w:proofErr w:type="spellStart"/>
            <w:r>
              <w:rPr>
                <w:sz w:val="28"/>
                <w:szCs w:val="28"/>
                <w:lang w:eastAsia="ru-RU"/>
              </w:rPr>
              <w:t>Юсупович</w:t>
            </w:r>
            <w:proofErr w:type="spellEnd"/>
          </w:p>
        </w:tc>
        <w:tc>
          <w:tcPr>
            <w:tcW w:w="5493" w:type="dxa"/>
            <w:hideMark/>
          </w:tcPr>
          <w:p w:rsidR="005E17E0" w:rsidRDefault="005E17E0">
            <w:pPr>
              <w:rPr>
                <w:sz w:val="28"/>
                <w:szCs w:val="28"/>
                <w:lang w:eastAsia="ru-RU"/>
              </w:rPr>
            </w:pPr>
          </w:p>
          <w:p w:rsidR="005E17E0" w:rsidRDefault="005E17E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помощник главы района</w:t>
            </w:r>
          </w:p>
        </w:tc>
      </w:tr>
    </w:tbl>
    <w:p w:rsidR="00973A6F" w:rsidRDefault="00973A6F" w:rsidP="005E17E0">
      <w:pPr>
        <w:tabs>
          <w:tab w:val="left" w:pos="4050"/>
        </w:tabs>
      </w:pPr>
    </w:p>
    <w:sectPr w:rsidR="0097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7DC"/>
    <w:rsid w:val="005E17E0"/>
    <w:rsid w:val="006617DC"/>
    <w:rsid w:val="0097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7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E17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5E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1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7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E17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5E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1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2021-11-10T07:57:00Z</cp:lastPrinted>
  <dcterms:created xsi:type="dcterms:W3CDTF">2021-11-10T07:52:00Z</dcterms:created>
  <dcterms:modified xsi:type="dcterms:W3CDTF">2021-11-10T08:39:00Z</dcterms:modified>
</cp:coreProperties>
</file>