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FCB" w:rsidRPr="00956DCE" w:rsidRDefault="004F012C" w:rsidP="00172535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inline distT="0" distB="0" distL="0" distR="0">
            <wp:extent cx="533400" cy="666750"/>
            <wp:effectExtent l="0" t="0" r="0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CCF" w:rsidRDefault="00AB2CCF" w:rsidP="005B7FCB">
      <w:pPr>
        <w:jc w:val="center"/>
        <w:rPr>
          <w:sz w:val="32"/>
          <w:szCs w:val="32"/>
        </w:rPr>
      </w:pPr>
    </w:p>
    <w:p w:rsidR="005B7FCB" w:rsidRPr="00AB2CCF" w:rsidRDefault="005B7FCB" w:rsidP="005B7FCB">
      <w:pPr>
        <w:jc w:val="center"/>
        <w:rPr>
          <w:sz w:val="28"/>
          <w:szCs w:val="28"/>
        </w:rPr>
      </w:pPr>
      <w:r w:rsidRPr="00AB2CCF">
        <w:rPr>
          <w:sz w:val="28"/>
          <w:szCs w:val="28"/>
        </w:rPr>
        <w:t>КРАСНОЯРСКИЙ КРАЙ</w:t>
      </w:r>
    </w:p>
    <w:p w:rsidR="005B7FCB" w:rsidRPr="00AB2CCF" w:rsidRDefault="005B7FCB" w:rsidP="005B7FCB">
      <w:pPr>
        <w:jc w:val="center"/>
        <w:rPr>
          <w:sz w:val="28"/>
          <w:szCs w:val="28"/>
        </w:rPr>
      </w:pPr>
      <w:r w:rsidRPr="00AB2CCF">
        <w:rPr>
          <w:sz w:val="28"/>
          <w:szCs w:val="28"/>
        </w:rPr>
        <w:t>АДМИНИСТРАЦИЯ ИДРИНСКОГО РАЙОНА</w:t>
      </w:r>
    </w:p>
    <w:p w:rsidR="005B7FCB" w:rsidRDefault="005B7FCB" w:rsidP="005B7FCB">
      <w:pPr>
        <w:jc w:val="center"/>
        <w:rPr>
          <w:sz w:val="32"/>
          <w:szCs w:val="32"/>
        </w:rPr>
      </w:pPr>
    </w:p>
    <w:p w:rsidR="005B7FCB" w:rsidRDefault="005B7FCB" w:rsidP="005B7FCB">
      <w:pPr>
        <w:pStyle w:val="1"/>
        <w:rPr>
          <w:lang w:val="ru-RU"/>
        </w:rPr>
      </w:pPr>
      <w:r>
        <w:rPr>
          <w:lang w:val="ru-RU"/>
        </w:rPr>
        <w:t>ПОСТАНОВЛЕНИЕ</w:t>
      </w:r>
    </w:p>
    <w:p w:rsidR="005B7FCB" w:rsidRDefault="005B7FCB" w:rsidP="005B7FCB"/>
    <w:p w:rsidR="005B7FCB" w:rsidRPr="003B3F5F" w:rsidRDefault="004A0A24" w:rsidP="00275D28">
      <w:pPr>
        <w:rPr>
          <w:sz w:val="28"/>
          <w:szCs w:val="28"/>
        </w:rPr>
      </w:pPr>
      <w:r>
        <w:rPr>
          <w:sz w:val="28"/>
          <w:szCs w:val="28"/>
        </w:rPr>
        <w:t>0</w:t>
      </w:r>
      <w:r w:rsidR="00172535">
        <w:rPr>
          <w:sz w:val="28"/>
          <w:szCs w:val="28"/>
        </w:rPr>
        <w:t>4</w:t>
      </w:r>
      <w:r w:rsidR="00241C8D">
        <w:rPr>
          <w:sz w:val="28"/>
          <w:szCs w:val="28"/>
        </w:rPr>
        <w:t>.</w:t>
      </w:r>
      <w:r w:rsidR="00E8106C" w:rsidRPr="00956DCE">
        <w:rPr>
          <w:sz w:val="28"/>
          <w:szCs w:val="28"/>
        </w:rPr>
        <w:t>0</w:t>
      </w:r>
      <w:r w:rsidR="00486723">
        <w:rPr>
          <w:sz w:val="28"/>
          <w:szCs w:val="28"/>
        </w:rPr>
        <w:t>2</w:t>
      </w:r>
      <w:r w:rsidR="00DA3609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B7FCB" w:rsidRPr="00956DCE">
        <w:rPr>
          <w:sz w:val="28"/>
          <w:szCs w:val="28"/>
        </w:rPr>
        <w:t>0</w:t>
      </w:r>
      <w:r w:rsidR="00486723">
        <w:rPr>
          <w:sz w:val="28"/>
          <w:szCs w:val="28"/>
        </w:rPr>
        <w:t>2</w:t>
      </w:r>
      <w:r w:rsidR="00326140">
        <w:rPr>
          <w:sz w:val="28"/>
          <w:szCs w:val="28"/>
        </w:rPr>
        <w:t>1</w:t>
      </w:r>
      <w:r w:rsidR="005B7FCB" w:rsidRPr="003B3F5F">
        <w:rPr>
          <w:sz w:val="28"/>
          <w:szCs w:val="28"/>
        </w:rPr>
        <w:t xml:space="preserve">                               с. Идринское                            </w:t>
      </w:r>
      <w:r w:rsidR="005B7F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5B7FCB">
        <w:rPr>
          <w:sz w:val="28"/>
          <w:szCs w:val="28"/>
        </w:rPr>
        <w:t xml:space="preserve">   </w:t>
      </w:r>
      <w:r w:rsidR="00275D28">
        <w:rPr>
          <w:sz w:val="28"/>
          <w:szCs w:val="28"/>
        </w:rPr>
        <w:t xml:space="preserve">         </w:t>
      </w:r>
      <w:r w:rsidR="005B7FCB" w:rsidRPr="003B3F5F">
        <w:rPr>
          <w:sz w:val="28"/>
          <w:szCs w:val="28"/>
        </w:rPr>
        <w:t xml:space="preserve"> №</w:t>
      </w:r>
      <w:r w:rsidR="00321E53">
        <w:rPr>
          <w:sz w:val="28"/>
          <w:szCs w:val="28"/>
        </w:rPr>
        <w:t xml:space="preserve"> </w:t>
      </w:r>
      <w:r w:rsidR="00172535">
        <w:rPr>
          <w:sz w:val="28"/>
          <w:szCs w:val="28"/>
        </w:rPr>
        <w:t>44</w:t>
      </w:r>
      <w:r w:rsidR="004E34DC">
        <w:rPr>
          <w:sz w:val="28"/>
          <w:szCs w:val="28"/>
        </w:rPr>
        <w:t xml:space="preserve"> </w:t>
      </w:r>
      <w:r w:rsidR="00321E53">
        <w:rPr>
          <w:sz w:val="28"/>
          <w:szCs w:val="28"/>
        </w:rPr>
        <w:t>-</w:t>
      </w:r>
      <w:r w:rsidR="004E34DC">
        <w:rPr>
          <w:sz w:val="28"/>
          <w:szCs w:val="28"/>
        </w:rPr>
        <w:t xml:space="preserve"> </w:t>
      </w:r>
      <w:r w:rsidR="005B7FCB" w:rsidRPr="003B3F5F">
        <w:rPr>
          <w:sz w:val="28"/>
          <w:szCs w:val="28"/>
        </w:rPr>
        <w:t xml:space="preserve">п     </w:t>
      </w:r>
    </w:p>
    <w:p w:rsidR="005B7FCB" w:rsidRPr="003B3F5F" w:rsidRDefault="005B7FCB" w:rsidP="005B7FCB">
      <w:pPr>
        <w:rPr>
          <w:sz w:val="28"/>
          <w:szCs w:val="28"/>
        </w:rPr>
      </w:pPr>
    </w:p>
    <w:p w:rsidR="005B7FCB" w:rsidRPr="003B3F5F" w:rsidRDefault="005B7FCB" w:rsidP="00AE4248">
      <w:pPr>
        <w:pStyle w:val="a3"/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стоимости услуг по погребению, предоставляемых в соответствии со </w:t>
      </w:r>
      <w:r w:rsidR="00DA3609">
        <w:rPr>
          <w:sz w:val="28"/>
          <w:szCs w:val="28"/>
        </w:rPr>
        <w:t xml:space="preserve">статьёй </w:t>
      </w:r>
      <w:r>
        <w:rPr>
          <w:sz w:val="28"/>
          <w:szCs w:val="28"/>
        </w:rPr>
        <w:t xml:space="preserve"> 9 Федерального закона</w:t>
      </w:r>
      <w:r w:rsidR="00176206">
        <w:rPr>
          <w:sz w:val="28"/>
          <w:szCs w:val="28"/>
        </w:rPr>
        <w:t xml:space="preserve"> от 12.01.1996 № 8 - ФЗ</w:t>
      </w:r>
      <w:r>
        <w:rPr>
          <w:sz w:val="28"/>
          <w:szCs w:val="28"/>
        </w:rPr>
        <w:t xml:space="preserve"> «О погребении и похоронном деле»</w:t>
      </w:r>
      <w:r w:rsidR="00DD058C">
        <w:rPr>
          <w:sz w:val="28"/>
          <w:szCs w:val="28"/>
        </w:rPr>
        <w:t xml:space="preserve"> </w:t>
      </w:r>
    </w:p>
    <w:p w:rsidR="005B7FCB" w:rsidRPr="003B3F5F" w:rsidRDefault="005B7FCB" w:rsidP="005B7FCB">
      <w:pPr>
        <w:rPr>
          <w:sz w:val="28"/>
          <w:szCs w:val="28"/>
        </w:rPr>
      </w:pPr>
    </w:p>
    <w:p w:rsidR="005B7FCB" w:rsidRPr="00A35F2B" w:rsidRDefault="005B7FCB" w:rsidP="008F0E64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пунктом 1 статьи 9</w:t>
      </w:r>
      <w:r w:rsidR="00DA3609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Федерального закона</w:t>
      </w:r>
      <w:r w:rsidR="00176206">
        <w:rPr>
          <w:sz w:val="28"/>
          <w:szCs w:val="28"/>
        </w:rPr>
        <w:t xml:space="preserve"> от </w:t>
      </w:r>
      <w:r w:rsidR="00DA3609">
        <w:rPr>
          <w:sz w:val="28"/>
          <w:szCs w:val="28"/>
        </w:rPr>
        <w:t xml:space="preserve"> </w:t>
      </w:r>
      <w:r w:rsidR="00176206">
        <w:rPr>
          <w:sz w:val="28"/>
          <w:szCs w:val="28"/>
        </w:rPr>
        <w:t xml:space="preserve">12.01. 1996 </w:t>
      </w:r>
      <w:r w:rsidR="000F6BCF">
        <w:rPr>
          <w:sz w:val="28"/>
          <w:szCs w:val="28"/>
        </w:rPr>
        <w:t>№</w:t>
      </w:r>
      <w:r w:rsidR="00176206">
        <w:rPr>
          <w:sz w:val="28"/>
          <w:szCs w:val="28"/>
        </w:rPr>
        <w:t xml:space="preserve"> 8 - ФЗ</w:t>
      </w:r>
      <w:r>
        <w:rPr>
          <w:sz w:val="28"/>
          <w:szCs w:val="28"/>
        </w:rPr>
        <w:t xml:space="preserve"> «О погребении и похоронном деле», </w:t>
      </w:r>
      <w:r w:rsidR="001916AE">
        <w:rPr>
          <w:sz w:val="28"/>
          <w:szCs w:val="28"/>
        </w:rPr>
        <w:t xml:space="preserve">статьи 6 Федерального закона от 19.12.2016 № 444 – ФЗ </w:t>
      </w:r>
      <w:r>
        <w:rPr>
          <w:sz w:val="28"/>
          <w:szCs w:val="28"/>
        </w:rPr>
        <w:t xml:space="preserve"> </w:t>
      </w:r>
      <w:r w:rsidR="001916AE">
        <w:rPr>
          <w:sz w:val="28"/>
          <w:szCs w:val="28"/>
        </w:rPr>
        <w:t>«О внесении изменений в отдельные законодательные акты Российской Федерации в части изменения порядка индексации выплат, пособий и компенсаций, установленных законодательством Российской Федерации, и приостановлении действий части 2 статьи 6 Федерального закона « О дополнительных мерах государственной поддержки семей, имеющих детей</w:t>
      </w:r>
      <w:r w:rsidR="001916AE" w:rsidRPr="00A35F2B">
        <w:rPr>
          <w:sz w:val="28"/>
          <w:szCs w:val="28"/>
        </w:rPr>
        <w:t xml:space="preserve">», Постановлением Правительства Российской Федерации  от </w:t>
      </w:r>
      <w:r w:rsidR="00DA3658" w:rsidRPr="00DA3658">
        <w:rPr>
          <w:sz w:val="28"/>
          <w:szCs w:val="28"/>
        </w:rPr>
        <w:t>28</w:t>
      </w:r>
      <w:r w:rsidR="00013F61" w:rsidRPr="00A35F2B">
        <w:rPr>
          <w:sz w:val="28"/>
          <w:szCs w:val="28"/>
        </w:rPr>
        <w:t xml:space="preserve"> января 20</w:t>
      </w:r>
      <w:r w:rsidR="00E356A6">
        <w:rPr>
          <w:sz w:val="28"/>
          <w:szCs w:val="28"/>
        </w:rPr>
        <w:t>2</w:t>
      </w:r>
      <w:r w:rsidR="001B3F91">
        <w:rPr>
          <w:sz w:val="28"/>
          <w:szCs w:val="28"/>
        </w:rPr>
        <w:t>1</w:t>
      </w:r>
      <w:r w:rsidR="00013F61" w:rsidRPr="00A35F2B">
        <w:rPr>
          <w:sz w:val="28"/>
          <w:szCs w:val="28"/>
        </w:rPr>
        <w:t xml:space="preserve"> г. № </w:t>
      </w:r>
      <w:r w:rsidR="00DA3658" w:rsidRPr="00DA3658">
        <w:rPr>
          <w:sz w:val="28"/>
          <w:szCs w:val="28"/>
        </w:rPr>
        <w:t>73</w:t>
      </w:r>
      <w:r w:rsidR="00013F61" w:rsidRPr="00A35F2B">
        <w:rPr>
          <w:sz w:val="28"/>
          <w:szCs w:val="28"/>
        </w:rPr>
        <w:t xml:space="preserve"> «Об утверждении коэффициента индексации выплат, пособий, и компенсаций в 20</w:t>
      </w:r>
      <w:r w:rsidR="00E356A6">
        <w:rPr>
          <w:sz w:val="28"/>
          <w:szCs w:val="28"/>
        </w:rPr>
        <w:t>2</w:t>
      </w:r>
      <w:r w:rsidR="001B3F91">
        <w:rPr>
          <w:sz w:val="28"/>
          <w:szCs w:val="28"/>
        </w:rPr>
        <w:t>1</w:t>
      </w:r>
      <w:r w:rsidR="00013F61" w:rsidRPr="00A35F2B">
        <w:rPr>
          <w:sz w:val="28"/>
          <w:szCs w:val="28"/>
        </w:rPr>
        <w:t xml:space="preserve"> году»</w:t>
      </w:r>
      <w:r w:rsidR="009D4630" w:rsidRPr="00A35F2B">
        <w:rPr>
          <w:sz w:val="28"/>
          <w:szCs w:val="28"/>
        </w:rPr>
        <w:t xml:space="preserve">, </w:t>
      </w:r>
      <w:r w:rsidR="00176206" w:rsidRPr="00A35F2B">
        <w:rPr>
          <w:sz w:val="28"/>
          <w:szCs w:val="28"/>
        </w:rPr>
        <w:t xml:space="preserve"> </w:t>
      </w:r>
      <w:r w:rsidR="00C55204" w:rsidRPr="00A35F2B">
        <w:rPr>
          <w:sz w:val="28"/>
          <w:szCs w:val="28"/>
        </w:rPr>
        <w:t>с</w:t>
      </w:r>
      <w:r w:rsidRPr="00A35F2B">
        <w:rPr>
          <w:sz w:val="28"/>
          <w:szCs w:val="28"/>
        </w:rPr>
        <w:t>тат</w:t>
      </w:r>
      <w:r w:rsidR="00176206" w:rsidRPr="00A35F2B">
        <w:rPr>
          <w:sz w:val="28"/>
          <w:szCs w:val="28"/>
        </w:rPr>
        <w:t>ьями</w:t>
      </w:r>
      <w:r w:rsidRPr="00A35F2B">
        <w:rPr>
          <w:sz w:val="28"/>
          <w:szCs w:val="28"/>
        </w:rPr>
        <w:t xml:space="preserve"> </w:t>
      </w:r>
      <w:r w:rsidR="009D4630" w:rsidRPr="00A35F2B">
        <w:rPr>
          <w:sz w:val="28"/>
          <w:szCs w:val="28"/>
        </w:rPr>
        <w:t>19</w:t>
      </w:r>
      <w:r w:rsidRPr="00A35F2B">
        <w:rPr>
          <w:sz w:val="28"/>
          <w:szCs w:val="28"/>
        </w:rPr>
        <w:t xml:space="preserve">, </w:t>
      </w:r>
      <w:r w:rsidR="00176206" w:rsidRPr="00A35F2B">
        <w:rPr>
          <w:sz w:val="28"/>
          <w:szCs w:val="28"/>
        </w:rPr>
        <w:t xml:space="preserve">33, </w:t>
      </w:r>
      <w:r w:rsidR="00AE4248" w:rsidRPr="00A35F2B">
        <w:rPr>
          <w:sz w:val="28"/>
          <w:szCs w:val="28"/>
        </w:rPr>
        <w:t>У</w:t>
      </w:r>
      <w:r w:rsidRPr="00A35F2B">
        <w:rPr>
          <w:sz w:val="28"/>
          <w:szCs w:val="28"/>
        </w:rPr>
        <w:t xml:space="preserve">става Идринского района ПОСТАНОВЛЯЮ: </w:t>
      </w:r>
    </w:p>
    <w:p w:rsidR="005B7FCB" w:rsidRPr="003B3F5F" w:rsidRDefault="005B7FCB" w:rsidP="008F0E64">
      <w:pPr>
        <w:spacing w:line="276" w:lineRule="auto"/>
        <w:ind w:firstLine="708"/>
        <w:jc w:val="both"/>
        <w:rPr>
          <w:sz w:val="28"/>
          <w:szCs w:val="28"/>
        </w:rPr>
      </w:pPr>
      <w:r w:rsidRPr="003B3F5F">
        <w:rPr>
          <w:sz w:val="28"/>
          <w:szCs w:val="28"/>
        </w:rPr>
        <w:t>1</w:t>
      </w:r>
      <w:r>
        <w:rPr>
          <w:sz w:val="28"/>
          <w:szCs w:val="28"/>
        </w:rPr>
        <w:t>.Утвердить требования к качеству предоставляемых услуг по погребению, оказание которых гарантируется государством на безвозмездной основе согласно приложению № 1</w:t>
      </w:r>
      <w:r w:rsidR="009D4630">
        <w:rPr>
          <w:sz w:val="28"/>
          <w:szCs w:val="28"/>
        </w:rPr>
        <w:t xml:space="preserve"> к постановлению</w:t>
      </w:r>
      <w:r>
        <w:rPr>
          <w:sz w:val="28"/>
          <w:szCs w:val="28"/>
        </w:rPr>
        <w:t>.</w:t>
      </w:r>
    </w:p>
    <w:p w:rsidR="005B7FCB" w:rsidRPr="003B3F5F" w:rsidRDefault="000E3577" w:rsidP="00241C8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B7FCB" w:rsidRPr="003B3F5F">
        <w:rPr>
          <w:sz w:val="28"/>
          <w:szCs w:val="28"/>
        </w:rPr>
        <w:t>2.</w:t>
      </w:r>
      <w:r w:rsidR="005B7FCB">
        <w:rPr>
          <w:sz w:val="28"/>
          <w:szCs w:val="28"/>
        </w:rPr>
        <w:t>Утвердить стоимость услуг по погребению, предоставляемых в соответстви</w:t>
      </w:r>
      <w:r w:rsidR="00275D28">
        <w:rPr>
          <w:sz w:val="28"/>
          <w:szCs w:val="28"/>
        </w:rPr>
        <w:t>е</w:t>
      </w:r>
      <w:r w:rsidR="005B7FCB">
        <w:rPr>
          <w:sz w:val="28"/>
          <w:szCs w:val="28"/>
        </w:rPr>
        <w:t xml:space="preserve"> с</w:t>
      </w:r>
      <w:r w:rsidR="00C821AA">
        <w:rPr>
          <w:sz w:val="28"/>
          <w:szCs w:val="28"/>
        </w:rPr>
        <w:t xml:space="preserve"> пунктом </w:t>
      </w:r>
      <w:r w:rsidR="005B7FCB">
        <w:rPr>
          <w:sz w:val="28"/>
          <w:szCs w:val="28"/>
        </w:rPr>
        <w:t xml:space="preserve"> </w:t>
      </w:r>
      <w:r w:rsidR="00C821AA">
        <w:rPr>
          <w:sz w:val="28"/>
          <w:szCs w:val="28"/>
        </w:rPr>
        <w:t xml:space="preserve">1 </w:t>
      </w:r>
      <w:r w:rsidR="005B7FCB">
        <w:rPr>
          <w:sz w:val="28"/>
          <w:szCs w:val="28"/>
        </w:rPr>
        <w:t>стать</w:t>
      </w:r>
      <w:r w:rsidR="00C821AA">
        <w:rPr>
          <w:sz w:val="28"/>
          <w:szCs w:val="28"/>
        </w:rPr>
        <w:t>и</w:t>
      </w:r>
      <w:r w:rsidR="004255F4">
        <w:rPr>
          <w:sz w:val="28"/>
          <w:szCs w:val="28"/>
        </w:rPr>
        <w:t xml:space="preserve"> </w:t>
      </w:r>
      <w:r w:rsidR="005B7FCB">
        <w:rPr>
          <w:sz w:val="28"/>
          <w:szCs w:val="28"/>
        </w:rPr>
        <w:t>9</w:t>
      </w:r>
      <w:r w:rsidR="00551764">
        <w:rPr>
          <w:sz w:val="28"/>
          <w:szCs w:val="28"/>
        </w:rPr>
        <w:t xml:space="preserve"> и ст. 10</w:t>
      </w:r>
      <w:r w:rsidR="00DA3609">
        <w:rPr>
          <w:sz w:val="28"/>
          <w:szCs w:val="28"/>
        </w:rPr>
        <w:t xml:space="preserve"> </w:t>
      </w:r>
      <w:r w:rsidR="005B7FCB">
        <w:rPr>
          <w:sz w:val="28"/>
          <w:szCs w:val="28"/>
        </w:rPr>
        <w:t>Федерального закона</w:t>
      </w:r>
      <w:r w:rsidR="00176206">
        <w:rPr>
          <w:sz w:val="28"/>
          <w:szCs w:val="28"/>
        </w:rPr>
        <w:t xml:space="preserve"> от</w:t>
      </w:r>
      <w:r w:rsidR="000F6BCF">
        <w:rPr>
          <w:sz w:val="28"/>
          <w:szCs w:val="28"/>
        </w:rPr>
        <w:t xml:space="preserve"> 12.</w:t>
      </w:r>
      <w:r w:rsidR="00176206">
        <w:rPr>
          <w:sz w:val="28"/>
          <w:szCs w:val="28"/>
        </w:rPr>
        <w:t xml:space="preserve">01. </w:t>
      </w:r>
      <w:r w:rsidR="000F6BCF">
        <w:rPr>
          <w:sz w:val="28"/>
          <w:szCs w:val="28"/>
        </w:rPr>
        <w:t xml:space="preserve">1996 № 8 – ФЗ </w:t>
      </w:r>
      <w:r w:rsidR="005B7FCB">
        <w:rPr>
          <w:sz w:val="28"/>
          <w:szCs w:val="28"/>
        </w:rPr>
        <w:t>«О погребении и похоронном деле» согласно приложению № 2</w:t>
      </w:r>
      <w:r w:rsidR="009D4630">
        <w:rPr>
          <w:sz w:val="28"/>
          <w:szCs w:val="28"/>
        </w:rPr>
        <w:t xml:space="preserve"> к постановлению</w:t>
      </w:r>
      <w:r w:rsidR="005B7FCB">
        <w:rPr>
          <w:sz w:val="28"/>
          <w:szCs w:val="28"/>
        </w:rPr>
        <w:t>.</w:t>
      </w:r>
    </w:p>
    <w:p w:rsidR="007C0364" w:rsidRPr="003B3F5F" w:rsidRDefault="005B7FCB" w:rsidP="008F0E64">
      <w:pPr>
        <w:pStyle w:val="a3"/>
        <w:tabs>
          <w:tab w:val="left" w:pos="708"/>
        </w:tabs>
        <w:spacing w:line="276" w:lineRule="auto"/>
        <w:jc w:val="both"/>
        <w:rPr>
          <w:sz w:val="28"/>
          <w:szCs w:val="28"/>
        </w:rPr>
      </w:pPr>
      <w:r w:rsidRPr="003B3F5F">
        <w:rPr>
          <w:sz w:val="28"/>
          <w:szCs w:val="28"/>
        </w:rPr>
        <w:tab/>
      </w:r>
      <w:r>
        <w:rPr>
          <w:sz w:val="28"/>
          <w:szCs w:val="28"/>
        </w:rPr>
        <w:t xml:space="preserve">3. Признать утратившим силу постановление администрации района от </w:t>
      </w:r>
      <w:r w:rsidR="00301205">
        <w:rPr>
          <w:sz w:val="28"/>
          <w:szCs w:val="28"/>
        </w:rPr>
        <w:t>14</w:t>
      </w:r>
      <w:r w:rsidR="007C0364">
        <w:rPr>
          <w:sz w:val="28"/>
          <w:szCs w:val="28"/>
        </w:rPr>
        <w:t>.</w:t>
      </w:r>
      <w:r w:rsidR="005861FD">
        <w:rPr>
          <w:sz w:val="28"/>
          <w:szCs w:val="28"/>
        </w:rPr>
        <w:t>0</w:t>
      </w:r>
      <w:r w:rsidR="00301205">
        <w:rPr>
          <w:sz w:val="28"/>
          <w:szCs w:val="28"/>
        </w:rPr>
        <w:t>2</w:t>
      </w:r>
      <w:r w:rsidR="007C0364">
        <w:rPr>
          <w:sz w:val="28"/>
          <w:szCs w:val="28"/>
        </w:rPr>
        <w:t>.20</w:t>
      </w:r>
      <w:r w:rsidR="00301205">
        <w:rPr>
          <w:sz w:val="28"/>
          <w:szCs w:val="28"/>
        </w:rPr>
        <w:t>20</w:t>
      </w:r>
      <w:r w:rsidR="007C0364">
        <w:rPr>
          <w:sz w:val="28"/>
          <w:szCs w:val="28"/>
        </w:rPr>
        <w:t xml:space="preserve"> </w:t>
      </w:r>
      <w:r w:rsidR="00E356A6">
        <w:rPr>
          <w:sz w:val="28"/>
          <w:szCs w:val="28"/>
        </w:rPr>
        <w:t xml:space="preserve">№ </w:t>
      </w:r>
      <w:r w:rsidR="00955380">
        <w:rPr>
          <w:sz w:val="28"/>
          <w:szCs w:val="28"/>
        </w:rPr>
        <w:t>85</w:t>
      </w:r>
      <w:r w:rsidR="00E356A6">
        <w:rPr>
          <w:sz w:val="28"/>
          <w:szCs w:val="28"/>
        </w:rPr>
        <w:t xml:space="preserve"> – п </w:t>
      </w:r>
      <w:r w:rsidR="00241F89" w:rsidRPr="00241F89">
        <w:rPr>
          <w:sz w:val="28"/>
          <w:szCs w:val="28"/>
        </w:rPr>
        <w:t>«Об утверждении стоимости услуг по погребению, предоставляемых в соответствии со статьёй 9 Федерального закона от 12. 01.1996 № 8 - ФЗ «О погребении и похоронном деле»</w:t>
      </w:r>
      <w:r w:rsidR="005861FD">
        <w:rPr>
          <w:sz w:val="28"/>
          <w:szCs w:val="28"/>
        </w:rPr>
        <w:t>.</w:t>
      </w:r>
      <w:r w:rsidR="00241F89">
        <w:rPr>
          <w:sz w:val="28"/>
          <w:szCs w:val="28"/>
        </w:rPr>
        <w:t xml:space="preserve"> </w:t>
      </w:r>
    </w:p>
    <w:p w:rsidR="005B7FCB" w:rsidRDefault="005B7FCB" w:rsidP="008F0E64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E3577">
        <w:rPr>
          <w:sz w:val="28"/>
          <w:szCs w:val="28"/>
        </w:rPr>
        <w:t>.</w:t>
      </w:r>
      <w:r>
        <w:rPr>
          <w:sz w:val="28"/>
          <w:szCs w:val="28"/>
        </w:rPr>
        <w:t xml:space="preserve">Контроль за выполнением постановления возложить на </w:t>
      </w:r>
      <w:r w:rsidR="000E3577">
        <w:rPr>
          <w:sz w:val="28"/>
          <w:szCs w:val="28"/>
        </w:rPr>
        <w:t>первого заместителя главы района, руководителя финансового управления администрации района Н. П. Антипову</w:t>
      </w:r>
      <w:r w:rsidR="00275D28">
        <w:rPr>
          <w:sz w:val="28"/>
          <w:szCs w:val="28"/>
        </w:rPr>
        <w:t>.</w:t>
      </w:r>
    </w:p>
    <w:p w:rsidR="005B7FCB" w:rsidRPr="004923DD" w:rsidRDefault="005B7FCB" w:rsidP="008F0E6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5. Опубликовать  постановление в газете «Идринский вестник» и на официальном сайте муниципального образования Идринский район </w:t>
      </w:r>
      <w:r w:rsidR="00063B7F">
        <w:rPr>
          <w:sz w:val="28"/>
          <w:szCs w:val="28"/>
        </w:rPr>
        <w:t>(</w:t>
      </w:r>
      <w:hyperlink r:id="rId7" w:history="1">
        <w:r w:rsidR="00C07062" w:rsidRPr="000E3577">
          <w:rPr>
            <w:rStyle w:val="a5"/>
            <w:sz w:val="28"/>
            <w:szCs w:val="28"/>
            <w:u w:val="none"/>
            <w:lang w:val="en-US"/>
          </w:rPr>
          <w:t>www</w:t>
        </w:r>
        <w:r w:rsidR="00C07062" w:rsidRPr="000E3577">
          <w:rPr>
            <w:rStyle w:val="a5"/>
            <w:sz w:val="28"/>
            <w:szCs w:val="28"/>
            <w:u w:val="none"/>
          </w:rPr>
          <w:t>.</w:t>
        </w:r>
        <w:r w:rsidR="00C07062" w:rsidRPr="000E3577">
          <w:rPr>
            <w:rStyle w:val="a5"/>
            <w:sz w:val="28"/>
            <w:szCs w:val="28"/>
            <w:u w:val="none"/>
            <w:lang w:val="en-US"/>
          </w:rPr>
          <w:t>idra</w:t>
        </w:r>
        <w:r w:rsidR="00C07062" w:rsidRPr="000E3577">
          <w:rPr>
            <w:rStyle w:val="a5"/>
            <w:sz w:val="28"/>
            <w:szCs w:val="28"/>
            <w:u w:val="none"/>
          </w:rPr>
          <w:t>-</w:t>
        </w:r>
        <w:r w:rsidR="00C07062" w:rsidRPr="000E3577">
          <w:rPr>
            <w:rStyle w:val="a5"/>
            <w:sz w:val="28"/>
            <w:szCs w:val="28"/>
            <w:u w:val="none"/>
            <w:lang w:val="en-US"/>
          </w:rPr>
          <w:t>rayon</w:t>
        </w:r>
        <w:r w:rsidR="00C07062" w:rsidRPr="000E3577">
          <w:rPr>
            <w:rStyle w:val="a5"/>
            <w:sz w:val="28"/>
            <w:szCs w:val="28"/>
            <w:u w:val="none"/>
          </w:rPr>
          <w:t>.</w:t>
        </w:r>
        <w:r w:rsidR="00C07062" w:rsidRPr="000E3577">
          <w:rPr>
            <w:rStyle w:val="a5"/>
            <w:sz w:val="28"/>
            <w:szCs w:val="28"/>
            <w:u w:val="none"/>
            <w:lang w:val="en-US"/>
          </w:rPr>
          <w:t>ru</w:t>
        </w:r>
      </w:hyperlink>
      <w:r w:rsidR="00063B7F">
        <w:rPr>
          <w:sz w:val="28"/>
          <w:szCs w:val="28"/>
        </w:rPr>
        <w:t>)</w:t>
      </w:r>
      <w:r w:rsidRPr="000E3577">
        <w:rPr>
          <w:sz w:val="28"/>
          <w:szCs w:val="28"/>
        </w:rPr>
        <w:t>.</w:t>
      </w:r>
    </w:p>
    <w:p w:rsidR="005B7FCB" w:rsidRPr="00C55204" w:rsidRDefault="005B7FCB" w:rsidP="008F0E64">
      <w:pPr>
        <w:spacing w:line="276" w:lineRule="auto"/>
        <w:jc w:val="both"/>
        <w:rPr>
          <w:b/>
          <w:sz w:val="28"/>
          <w:szCs w:val="28"/>
          <w:u w:val="single"/>
        </w:rPr>
      </w:pPr>
      <w:r w:rsidRPr="004923DD">
        <w:rPr>
          <w:sz w:val="28"/>
          <w:szCs w:val="28"/>
        </w:rPr>
        <w:tab/>
      </w:r>
      <w:r w:rsidRPr="00FB3606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CD7311">
        <w:rPr>
          <w:sz w:val="28"/>
          <w:szCs w:val="28"/>
        </w:rPr>
        <w:t xml:space="preserve"> </w:t>
      </w:r>
      <w:r w:rsidR="00D26E31">
        <w:rPr>
          <w:sz w:val="28"/>
          <w:szCs w:val="28"/>
        </w:rPr>
        <w:t>Постановление вступает в силу в день, следующий за днём его официального опубликования, и применяется к правоотношениям, возникшим с 01.02.20</w:t>
      </w:r>
      <w:r w:rsidR="00C07062" w:rsidRPr="00C07062">
        <w:rPr>
          <w:sz w:val="28"/>
          <w:szCs w:val="28"/>
        </w:rPr>
        <w:t>2</w:t>
      </w:r>
      <w:r w:rsidR="00CD4FBC">
        <w:rPr>
          <w:sz w:val="28"/>
          <w:szCs w:val="28"/>
        </w:rPr>
        <w:t>1</w:t>
      </w:r>
      <w:r w:rsidR="00D26E31">
        <w:rPr>
          <w:sz w:val="28"/>
          <w:szCs w:val="28"/>
        </w:rPr>
        <w:t xml:space="preserve"> года. </w:t>
      </w:r>
      <w:r w:rsidR="00D26E31" w:rsidRPr="003B3F5F">
        <w:rPr>
          <w:sz w:val="28"/>
          <w:szCs w:val="28"/>
        </w:rPr>
        <w:t xml:space="preserve"> </w:t>
      </w:r>
    </w:p>
    <w:p w:rsidR="005B7FCB" w:rsidRPr="00C55204" w:rsidRDefault="005B7FCB" w:rsidP="008F0E64">
      <w:pPr>
        <w:spacing w:line="276" w:lineRule="auto"/>
        <w:jc w:val="both"/>
        <w:rPr>
          <w:b/>
          <w:sz w:val="28"/>
          <w:szCs w:val="28"/>
        </w:rPr>
      </w:pPr>
    </w:p>
    <w:p w:rsidR="005B7FCB" w:rsidRDefault="005B7FCB" w:rsidP="008F0E64">
      <w:pPr>
        <w:spacing w:line="276" w:lineRule="auto"/>
        <w:jc w:val="both"/>
        <w:rPr>
          <w:b/>
          <w:sz w:val="28"/>
          <w:szCs w:val="28"/>
        </w:rPr>
      </w:pPr>
    </w:p>
    <w:p w:rsidR="00982A79" w:rsidRPr="00C55204" w:rsidRDefault="00982A79" w:rsidP="008F0E64">
      <w:pPr>
        <w:spacing w:line="276" w:lineRule="auto"/>
        <w:jc w:val="both"/>
        <w:rPr>
          <w:b/>
          <w:sz w:val="28"/>
          <w:szCs w:val="28"/>
        </w:rPr>
      </w:pPr>
    </w:p>
    <w:p w:rsidR="003D6FBB" w:rsidRPr="00C55204" w:rsidRDefault="003D6FBB" w:rsidP="008F0E64">
      <w:pPr>
        <w:spacing w:line="276" w:lineRule="auto"/>
        <w:jc w:val="both"/>
        <w:rPr>
          <w:b/>
          <w:sz w:val="28"/>
          <w:szCs w:val="28"/>
        </w:rPr>
      </w:pPr>
    </w:p>
    <w:p w:rsidR="003D6FBB" w:rsidRDefault="00CD4FBC" w:rsidP="005B7FCB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                                                                                А. Г. Букатов</w:t>
      </w:r>
    </w:p>
    <w:p w:rsidR="005B7FCB" w:rsidRPr="008F0E64" w:rsidRDefault="005B7FCB" w:rsidP="005B7FCB">
      <w:pPr>
        <w:jc w:val="both"/>
        <w:rPr>
          <w:sz w:val="28"/>
          <w:szCs w:val="28"/>
        </w:rPr>
      </w:pPr>
    </w:p>
    <w:p w:rsidR="005B7FCB" w:rsidRDefault="005B7FCB" w:rsidP="005B7FC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67B92" w:rsidRDefault="00B67B92" w:rsidP="005B7FC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321E53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33D8" w:rsidRDefault="008B33D8" w:rsidP="00321E53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E34DC" w:rsidRDefault="008B33D8" w:rsidP="008B33D8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5374E2" w:rsidRDefault="004E34DC" w:rsidP="008B33D8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321E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74E2" w:rsidRDefault="005374E2" w:rsidP="008B33D8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374E2" w:rsidRDefault="005374E2" w:rsidP="008B33D8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B7FCB" w:rsidRDefault="005374E2" w:rsidP="008B33D8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5B7FCB" w:rsidRPr="002574F0">
        <w:rPr>
          <w:rFonts w:ascii="Times New Roman" w:hAnsi="Times New Roman" w:cs="Times New Roman"/>
          <w:sz w:val="28"/>
          <w:szCs w:val="28"/>
        </w:rPr>
        <w:t>Приложение</w:t>
      </w:r>
      <w:r w:rsidR="005B7FCB">
        <w:rPr>
          <w:rFonts w:ascii="Times New Roman" w:hAnsi="Times New Roman" w:cs="Times New Roman"/>
          <w:sz w:val="28"/>
          <w:szCs w:val="28"/>
        </w:rPr>
        <w:t xml:space="preserve"> №</w:t>
      </w:r>
      <w:r w:rsidR="005B7FCB" w:rsidRPr="002574F0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5B7FCB" w:rsidRDefault="00321E53" w:rsidP="00321E5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E117F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117FC">
        <w:rPr>
          <w:rFonts w:ascii="Times New Roman" w:hAnsi="Times New Roman" w:cs="Times New Roman"/>
          <w:sz w:val="28"/>
          <w:szCs w:val="28"/>
        </w:rPr>
        <w:t xml:space="preserve">к </w:t>
      </w:r>
      <w:r w:rsidR="005B7FCB">
        <w:rPr>
          <w:rFonts w:ascii="Times New Roman" w:hAnsi="Times New Roman" w:cs="Times New Roman"/>
          <w:sz w:val="28"/>
          <w:szCs w:val="28"/>
        </w:rPr>
        <w:t>п</w:t>
      </w:r>
      <w:r w:rsidR="005B7FCB" w:rsidRPr="002574F0">
        <w:rPr>
          <w:rFonts w:ascii="Times New Roman" w:hAnsi="Times New Roman" w:cs="Times New Roman"/>
          <w:sz w:val="28"/>
          <w:szCs w:val="28"/>
        </w:rPr>
        <w:t xml:space="preserve">остановлению </w:t>
      </w:r>
    </w:p>
    <w:p w:rsidR="005B7FCB" w:rsidRDefault="00E117FC" w:rsidP="00E117F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="005B7FCB">
        <w:rPr>
          <w:rFonts w:ascii="Times New Roman" w:hAnsi="Times New Roman" w:cs="Times New Roman"/>
          <w:sz w:val="28"/>
          <w:szCs w:val="28"/>
        </w:rPr>
        <w:t>администрации</w:t>
      </w:r>
      <w:r w:rsidR="005B7FCB" w:rsidRPr="002574F0">
        <w:rPr>
          <w:rFonts w:ascii="Times New Roman" w:hAnsi="Times New Roman" w:cs="Times New Roman"/>
          <w:sz w:val="28"/>
          <w:szCs w:val="28"/>
        </w:rPr>
        <w:t xml:space="preserve"> </w:t>
      </w:r>
      <w:r w:rsidR="005B7FCB">
        <w:rPr>
          <w:rFonts w:ascii="Times New Roman" w:hAnsi="Times New Roman" w:cs="Times New Roman"/>
          <w:sz w:val="28"/>
          <w:szCs w:val="28"/>
        </w:rPr>
        <w:t>района</w:t>
      </w:r>
    </w:p>
    <w:p w:rsidR="005B7FCB" w:rsidRPr="002574F0" w:rsidRDefault="003D6FBB" w:rsidP="003D6FB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5B7FCB" w:rsidRPr="002574F0">
        <w:rPr>
          <w:rFonts w:ascii="Times New Roman" w:hAnsi="Times New Roman" w:cs="Times New Roman"/>
          <w:sz w:val="28"/>
          <w:szCs w:val="28"/>
        </w:rPr>
        <w:t>от</w:t>
      </w:r>
      <w:r w:rsidR="00172535">
        <w:rPr>
          <w:rFonts w:ascii="Times New Roman" w:hAnsi="Times New Roman" w:cs="Times New Roman"/>
          <w:sz w:val="28"/>
          <w:szCs w:val="28"/>
        </w:rPr>
        <w:t xml:space="preserve"> 04</w:t>
      </w:r>
      <w:r w:rsidR="005B7FCB">
        <w:rPr>
          <w:rFonts w:ascii="Times New Roman" w:hAnsi="Times New Roman" w:cs="Times New Roman"/>
          <w:sz w:val="28"/>
          <w:szCs w:val="28"/>
        </w:rPr>
        <w:t>.</w:t>
      </w:r>
      <w:r w:rsidR="00405D28">
        <w:rPr>
          <w:rFonts w:ascii="Times New Roman" w:hAnsi="Times New Roman" w:cs="Times New Roman"/>
          <w:sz w:val="28"/>
          <w:szCs w:val="28"/>
        </w:rPr>
        <w:t>0</w:t>
      </w:r>
      <w:r w:rsidR="00183577">
        <w:rPr>
          <w:rFonts w:ascii="Times New Roman" w:hAnsi="Times New Roman" w:cs="Times New Roman"/>
          <w:sz w:val="28"/>
          <w:szCs w:val="28"/>
        </w:rPr>
        <w:t>2</w:t>
      </w:r>
      <w:r w:rsidR="005B7FCB">
        <w:rPr>
          <w:rFonts w:ascii="Times New Roman" w:hAnsi="Times New Roman" w:cs="Times New Roman"/>
          <w:sz w:val="28"/>
          <w:szCs w:val="28"/>
        </w:rPr>
        <w:t>.</w:t>
      </w:r>
      <w:r w:rsidR="005B7FCB" w:rsidRPr="002574F0">
        <w:rPr>
          <w:rFonts w:ascii="Times New Roman" w:hAnsi="Times New Roman" w:cs="Times New Roman"/>
          <w:sz w:val="28"/>
          <w:szCs w:val="28"/>
        </w:rPr>
        <w:t>20</w:t>
      </w:r>
      <w:r w:rsidR="00183577">
        <w:rPr>
          <w:rFonts w:ascii="Times New Roman" w:hAnsi="Times New Roman" w:cs="Times New Roman"/>
          <w:sz w:val="28"/>
          <w:szCs w:val="28"/>
        </w:rPr>
        <w:t>2</w:t>
      </w:r>
      <w:r w:rsidR="005374E2">
        <w:rPr>
          <w:rFonts w:ascii="Times New Roman" w:hAnsi="Times New Roman" w:cs="Times New Roman"/>
          <w:sz w:val="28"/>
          <w:szCs w:val="28"/>
        </w:rPr>
        <w:t>1</w:t>
      </w:r>
      <w:r w:rsidR="005B7FCB" w:rsidRPr="002574F0">
        <w:rPr>
          <w:rFonts w:ascii="Times New Roman" w:hAnsi="Times New Roman" w:cs="Times New Roman"/>
          <w:sz w:val="28"/>
          <w:szCs w:val="28"/>
        </w:rPr>
        <w:t xml:space="preserve"> </w:t>
      </w:r>
      <w:r w:rsidR="00275D28">
        <w:rPr>
          <w:rFonts w:ascii="Times New Roman" w:hAnsi="Times New Roman" w:cs="Times New Roman"/>
          <w:sz w:val="28"/>
          <w:szCs w:val="28"/>
        </w:rPr>
        <w:t>№</w:t>
      </w:r>
      <w:r w:rsidR="005B7FCB" w:rsidRPr="001441FA">
        <w:rPr>
          <w:rFonts w:ascii="Times New Roman" w:hAnsi="Times New Roman" w:cs="Times New Roman"/>
          <w:sz w:val="28"/>
          <w:szCs w:val="28"/>
        </w:rPr>
        <w:t xml:space="preserve"> </w:t>
      </w:r>
      <w:r w:rsidR="00172535" w:rsidRPr="00172535">
        <w:rPr>
          <w:rFonts w:ascii="Times New Roman" w:hAnsi="Times New Roman" w:cs="Times New Roman"/>
          <w:sz w:val="28"/>
          <w:szCs w:val="28"/>
        </w:rPr>
        <w:t>44</w:t>
      </w:r>
      <w:r w:rsidR="004E34DC">
        <w:rPr>
          <w:rFonts w:ascii="Times New Roman" w:hAnsi="Times New Roman" w:cs="Times New Roman"/>
          <w:sz w:val="28"/>
          <w:szCs w:val="28"/>
        </w:rPr>
        <w:t xml:space="preserve"> </w:t>
      </w:r>
      <w:r w:rsidR="00321E53">
        <w:rPr>
          <w:rFonts w:ascii="Times New Roman" w:hAnsi="Times New Roman" w:cs="Times New Roman"/>
          <w:sz w:val="28"/>
          <w:szCs w:val="28"/>
        </w:rPr>
        <w:t>-</w:t>
      </w:r>
      <w:r w:rsidR="005B7FCB" w:rsidRPr="002574F0">
        <w:rPr>
          <w:rFonts w:ascii="Times New Roman" w:hAnsi="Times New Roman" w:cs="Times New Roman"/>
          <w:sz w:val="28"/>
          <w:szCs w:val="28"/>
        </w:rPr>
        <w:t xml:space="preserve"> п</w:t>
      </w:r>
    </w:p>
    <w:p w:rsidR="005B7FCB" w:rsidRPr="002574F0" w:rsidRDefault="005B7FCB" w:rsidP="005B7FC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B7FCB" w:rsidRPr="00AD2499" w:rsidRDefault="005B7FCB" w:rsidP="00B67B9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D2499">
        <w:rPr>
          <w:rFonts w:ascii="Times New Roman" w:hAnsi="Times New Roman" w:cs="Times New Roman"/>
          <w:sz w:val="28"/>
          <w:szCs w:val="28"/>
        </w:rPr>
        <w:t>Т</w:t>
      </w:r>
      <w:r w:rsidR="00321E53">
        <w:rPr>
          <w:rFonts w:ascii="Times New Roman" w:hAnsi="Times New Roman" w:cs="Times New Roman"/>
          <w:sz w:val="28"/>
          <w:szCs w:val="28"/>
        </w:rPr>
        <w:t>ребования к ка</w:t>
      </w:r>
      <w:r w:rsidR="00B67B92">
        <w:rPr>
          <w:rFonts w:ascii="Times New Roman" w:hAnsi="Times New Roman" w:cs="Times New Roman"/>
          <w:sz w:val="28"/>
          <w:szCs w:val="28"/>
        </w:rPr>
        <w:t xml:space="preserve">честву предоставляемых услуг по погребению, оказание которых гарантируется государством на безвозмездной основе </w:t>
      </w:r>
    </w:p>
    <w:p w:rsidR="005B7FCB" w:rsidRPr="00AD2499" w:rsidRDefault="005B7FCB" w:rsidP="005B7FC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5245"/>
      </w:tblGrid>
      <w:tr w:rsidR="005B7FCB" w:rsidRPr="002574F0" w:rsidTr="00321E53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CB" w:rsidRPr="002574F0" w:rsidRDefault="005B7FCB" w:rsidP="005B7FC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4F0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услуг, гарантированных государством </w:t>
            </w:r>
            <w:r w:rsidRPr="002574F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безвозмездной основе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CB" w:rsidRPr="002574F0" w:rsidRDefault="005B7FCB" w:rsidP="005B7FC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4F0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качеству предоставляемых услуг </w:t>
            </w:r>
          </w:p>
        </w:tc>
      </w:tr>
      <w:tr w:rsidR="005B7FCB" w:rsidRPr="002574F0" w:rsidTr="00321E53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CB" w:rsidRPr="002574F0" w:rsidRDefault="005B7FCB" w:rsidP="005B7FC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4F0">
              <w:rPr>
                <w:rFonts w:ascii="Times New Roman" w:hAnsi="Times New Roman" w:cs="Times New Roman"/>
                <w:sz w:val="28"/>
                <w:szCs w:val="28"/>
              </w:rPr>
              <w:t xml:space="preserve">1. Оформление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2574F0">
              <w:rPr>
                <w:rFonts w:ascii="Times New Roman" w:hAnsi="Times New Roman" w:cs="Times New Roman"/>
                <w:sz w:val="28"/>
                <w:szCs w:val="28"/>
              </w:rPr>
              <w:t>окументов</w:t>
            </w:r>
            <w:r w:rsidR="004B00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74F0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необходимых для погребения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CB" w:rsidRPr="002574F0" w:rsidRDefault="005B7FCB" w:rsidP="005B7FC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4F0">
              <w:rPr>
                <w:rFonts w:ascii="Times New Roman" w:hAnsi="Times New Roman" w:cs="Times New Roman"/>
                <w:sz w:val="28"/>
                <w:szCs w:val="28"/>
              </w:rPr>
              <w:t>Оформление медицинского заключения о смерти, свидетельства о смерти, справки для получения пособия</w:t>
            </w:r>
          </w:p>
        </w:tc>
      </w:tr>
      <w:tr w:rsidR="005B7FCB" w:rsidRPr="002574F0" w:rsidTr="00321E53">
        <w:tblPrEx>
          <w:tblCellMar>
            <w:top w:w="0" w:type="dxa"/>
            <w:bottom w:w="0" w:type="dxa"/>
          </w:tblCellMar>
        </w:tblPrEx>
        <w:trPr>
          <w:cantSplit/>
          <w:trHeight w:val="1986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CB" w:rsidRPr="002574F0" w:rsidRDefault="005B7FCB" w:rsidP="005B7FC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4F0">
              <w:rPr>
                <w:rFonts w:ascii="Times New Roman" w:hAnsi="Times New Roman" w:cs="Times New Roman"/>
                <w:sz w:val="28"/>
                <w:szCs w:val="28"/>
              </w:rPr>
              <w:t xml:space="preserve">2. Предоставление гроба, доставка гроба и других предметов, необходимых для погребения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CB" w:rsidRPr="002574F0" w:rsidRDefault="005B7FCB" w:rsidP="005B7FC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4F0">
              <w:rPr>
                <w:rFonts w:ascii="Times New Roman" w:hAnsi="Times New Roman" w:cs="Times New Roman"/>
                <w:sz w:val="28"/>
                <w:szCs w:val="28"/>
              </w:rPr>
              <w:t>Изготовление гроба из строганного пиломатериала, обивка готового ящика с наружной и внутренней сторон «вгладь» хлопчатобумажной тканью, погрузка и доставка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74F0">
              <w:rPr>
                <w:rFonts w:ascii="Times New Roman" w:hAnsi="Times New Roman" w:cs="Times New Roman"/>
                <w:sz w:val="28"/>
                <w:szCs w:val="28"/>
              </w:rPr>
              <w:t xml:space="preserve">гроба в морг </w:t>
            </w:r>
          </w:p>
        </w:tc>
      </w:tr>
      <w:tr w:rsidR="005B7FCB" w:rsidRPr="002574F0" w:rsidTr="00321E53">
        <w:tblPrEx>
          <w:tblCellMar>
            <w:top w:w="0" w:type="dxa"/>
            <w:bottom w:w="0" w:type="dxa"/>
          </w:tblCellMar>
        </w:tblPrEx>
        <w:trPr>
          <w:cantSplit/>
          <w:trHeight w:val="96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CB" w:rsidRPr="002574F0" w:rsidRDefault="003252F7" w:rsidP="005B7FC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B7FCB" w:rsidRPr="002574F0">
              <w:rPr>
                <w:rFonts w:ascii="Times New Roman" w:hAnsi="Times New Roman" w:cs="Times New Roman"/>
                <w:sz w:val="28"/>
                <w:szCs w:val="28"/>
              </w:rPr>
              <w:t xml:space="preserve">. Перевозка гроба с телом (останками) умершего на кладбище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CB" w:rsidRPr="002574F0" w:rsidRDefault="005B7FCB" w:rsidP="005B7FC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4F0">
              <w:rPr>
                <w:rFonts w:ascii="Times New Roman" w:hAnsi="Times New Roman" w:cs="Times New Roman"/>
                <w:sz w:val="28"/>
                <w:szCs w:val="28"/>
              </w:rPr>
              <w:t>Предоставление автокатафалка или другого специальн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ого транспортного средства для </w:t>
            </w:r>
            <w:r w:rsidRPr="002574F0">
              <w:rPr>
                <w:rFonts w:ascii="Times New Roman" w:hAnsi="Times New Roman" w:cs="Times New Roman"/>
                <w:sz w:val="28"/>
                <w:szCs w:val="28"/>
              </w:rPr>
              <w:t>перевозки гроб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с телом (останками) умершего </w:t>
            </w:r>
            <w:r w:rsidRPr="002574F0">
              <w:rPr>
                <w:rFonts w:ascii="Times New Roman" w:hAnsi="Times New Roman" w:cs="Times New Roman"/>
                <w:sz w:val="28"/>
                <w:szCs w:val="28"/>
              </w:rPr>
              <w:t xml:space="preserve">на кладбище, погрузка гроба с телом умершего из морга в автокатафалк или другое специальное транспортное средство, снятие и пронос гроба с телом умершего к месту захоронения на кладбище </w:t>
            </w:r>
          </w:p>
        </w:tc>
      </w:tr>
      <w:tr w:rsidR="005B7FCB" w:rsidRPr="002574F0" w:rsidTr="00321E53">
        <w:tblPrEx>
          <w:tblCellMar>
            <w:top w:w="0" w:type="dxa"/>
            <w:bottom w:w="0" w:type="dxa"/>
          </w:tblCellMar>
        </w:tblPrEx>
        <w:trPr>
          <w:cantSplit/>
          <w:trHeight w:val="108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CB" w:rsidRPr="002574F0" w:rsidRDefault="003252F7" w:rsidP="005B7FC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B7FCB" w:rsidRPr="002574F0">
              <w:rPr>
                <w:rFonts w:ascii="Times New Roman" w:hAnsi="Times New Roman" w:cs="Times New Roman"/>
                <w:sz w:val="28"/>
                <w:szCs w:val="28"/>
              </w:rPr>
              <w:t xml:space="preserve">. Погребение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FCB" w:rsidRPr="002574F0" w:rsidRDefault="005B7FCB" w:rsidP="003252F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74F0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могилы вручную на плановом участке в соответствии с планировкой кладбища, перенос тела умершего к месту захоронения, захоронение, оформление надмогильного холма, </w:t>
            </w:r>
            <w:r w:rsidR="00DA7F0A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</w:t>
            </w:r>
            <w:r w:rsidRPr="002574F0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2574F0">
              <w:rPr>
                <w:rFonts w:ascii="Times New Roman" w:hAnsi="Times New Roman" w:cs="Times New Roman"/>
                <w:sz w:val="28"/>
                <w:szCs w:val="28"/>
              </w:rPr>
              <w:br/>
              <w:t>установка креста</w:t>
            </w:r>
            <w:r w:rsidR="00325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574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5B7FCB" w:rsidRPr="002574F0" w:rsidRDefault="005B7FCB" w:rsidP="005B7FC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252F7" w:rsidRDefault="00321E53" w:rsidP="00321E53">
      <w:pPr>
        <w:pStyle w:val="9"/>
        <w:jc w:val="center"/>
      </w:pPr>
      <w:r>
        <w:t xml:space="preserve">                                                            </w:t>
      </w:r>
    </w:p>
    <w:p w:rsidR="003252F7" w:rsidRDefault="003252F7" w:rsidP="00321E53">
      <w:pPr>
        <w:pStyle w:val="9"/>
        <w:jc w:val="center"/>
      </w:pPr>
    </w:p>
    <w:p w:rsidR="00A07337" w:rsidRDefault="00A07337" w:rsidP="00A07337"/>
    <w:p w:rsidR="00A07337" w:rsidRPr="00A07337" w:rsidRDefault="00A07337" w:rsidP="00A07337"/>
    <w:p w:rsidR="003252F7" w:rsidRDefault="003252F7" w:rsidP="00321E53">
      <w:pPr>
        <w:pStyle w:val="9"/>
        <w:jc w:val="center"/>
      </w:pPr>
    </w:p>
    <w:p w:rsidR="00A07337" w:rsidRDefault="003252F7" w:rsidP="00321E53">
      <w:pPr>
        <w:pStyle w:val="9"/>
        <w:jc w:val="center"/>
      </w:pPr>
      <w:r>
        <w:t xml:space="preserve">                                                                                  </w:t>
      </w:r>
      <w:r w:rsidR="00321E53">
        <w:t xml:space="preserve"> </w:t>
      </w:r>
    </w:p>
    <w:p w:rsidR="005B7FCB" w:rsidRDefault="00A07337" w:rsidP="00A07337">
      <w:pPr>
        <w:pStyle w:val="9"/>
        <w:jc w:val="center"/>
      </w:pPr>
      <w:r>
        <w:br w:type="page"/>
      </w:r>
      <w:r>
        <w:lastRenderedPageBreak/>
        <w:t xml:space="preserve">                                                                                     </w:t>
      </w:r>
      <w:r w:rsidR="005B7FCB">
        <w:t>Приложение № 2</w:t>
      </w:r>
    </w:p>
    <w:p w:rsidR="005B7FCB" w:rsidRDefault="00321E53" w:rsidP="00321E5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="005B7FCB">
        <w:rPr>
          <w:sz w:val="28"/>
          <w:szCs w:val="28"/>
        </w:rPr>
        <w:t xml:space="preserve">к постановлению </w:t>
      </w:r>
    </w:p>
    <w:p w:rsidR="005B7FCB" w:rsidRDefault="005B7FCB" w:rsidP="005B7FCB">
      <w:pPr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 района</w:t>
      </w:r>
    </w:p>
    <w:p w:rsidR="005B7FCB" w:rsidRDefault="00321E53" w:rsidP="00321E5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  <w:r w:rsidR="005B7FCB">
        <w:rPr>
          <w:sz w:val="28"/>
          <w:szCs w:val="28"/>
        </w:rPr>
        <w:t>от</w:t>
      </w:r>
      <w:r w:rsidR="00036F45">
        <w:rPr>
          <w:sz w:val="28"/>
          <w:szCs w:val="28"/>
        </w:rPr>
        <w:t xml:space="preserve"> </w:t>
      </w:r>
      <w:r w:rsidR="00707DA6">
        <w:rPr>
          <w:sz w:val="28"/>
          <w:szCs w:val="28"/>
        </w:rPr>
        <w:t>04.</w:t>
      </w:r>
      <w:r w:rsidR="00036F45">
        <w:rPr>
          <w:sz w:val="28"/>
          <w:szCs w:val="28"/>
        </w:rPr>
        <w:t>02</w:t>
      </w:r>
      <w:r w:rsidR="005B7FCB">
        <w:rPr>
          <w:sz w:val="28"/>
          <w:szCs w:val="28"/>
        </w:rPr>
        <w:t>.20</w:t>
      </w:r>
      <w:r w:rsidR="00435EFF">
        <w:rPr>
          <w:sz w:val="28"/>
          <w:szCs w:val="28"/>
        </w:rPr>
        <w:t>2</w:t>
      </w:r>
      <w:r w:rsidR="00036F45">
        <w:rPr>
          <w:sz w:val="28"/>
          <w:szCs w:val="28"/>
        </w:rPr>
        <w:t>1</w:t>
      </w:r>
      <w:r w:rsidR="005B7FCB">
        <w:rPr>
          <w:sz w:val="28"/>
          <w:szCs w:val="28"/>
        </w:rPr>
        <w:t xml:space="preserve"> </w:t>
      </w:r>
      <w:r w:rsidR="005B7FCB" w:rsidRPr="00D46D4D">
        <w:rPr>
          <w:sz w:val="28"/>
          <w:szCs w:val="28"/>
        </w:rPr>
        <w:t xml:space="preserve">№ </w:t>
      </w:r>
      <w:r w:rsidR="00707DA6" w:rsidRPr="00707DA6">
        <w:rPr>
          <w:sz w:val="28"/>
          <w:szCs w:val="28"/>
        </w:rPr>
        <w:t>44</w:t>
      </w:r>
      <w:r w:rsidR="004E34DC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7809A1">
        <w:rPr>
          <w:sz w:val="28"/>
          <w:szCs w:val="28"/>
        </w:rPr>
        <w:t xml:space="preserve"> </w:t>
      </w:r>
      <w:r w:rsidR="005B7FCB">
        <w:rPr>
          <w:sz w:val="28"/>
          <w:szCs w:val="28"/>
        </w:rPr>
        <w:t>п</w:t>
      </w:r>
    </w:p>
    <w:p w:rsidR="005B7FCB" w:rsidRDefault="005B7FCB" w:rsidP="005B7FCB">
      <w:pPr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               </w:t>
      </w:r>
    </w:p>
    <w:p w:rsidR="005B7FCB" w:rsidRDefault="00DA7F0A" w:rsidP="005B7FCB">
      <w:pPr>
        <w:ind w:hanging="567"/>
        <w:jc w:val="center"/>
        <w:rPr>
          <w:sz w:val="28"/>
        </w:rPr>
      </w:pPr>
      <w:r>
        <w:rPr>
          <w:sz w:val="28"/>
        </w:rPr>
        <w:t>Стоимость</w:t>
      </w:r>
    </w:p>
    <w:p w:rsidR="005B7FCB" w:rsidRDefault="00D108D3" w:rsidP="005B7FCB">
      <w:pPr>
        <w:ind w:hanging="567"/>
        <w:jc w:val="center"/>
        <w:rPr>
          <w:sz w:val="28"/>
        </w:rPr>
      </w:pPr>
      <w:r>
        <w:rPr>
          <w:sz w:val="28"/>
        </w:rPr>
        <w:t xml:space="preserve">гарантированного перечня услуг  по погребению, </w:t>
      </w:r>
      <w:r w:rsidR="00DA7F0A">
        <w:rPr>
          <w:sz w:val="28"/>
        </w:rPr>
        <w:t>предоставл</w:t>
      </w:r>
      <w:r>
        <w:rPr>
          <w:sz w:val="28"/>
        </w:rPr>
        <w:t>яемых в соответствии с п. 1 ст. 9 и ст. 10 Федерального закона от 12. 01. 1996 № 8 – ФЗ  «О погребении и похоронном деле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253"/>
        <w:gridCol w:w="1464"/>
        <w:gridCol w:w="3072"/>
      </w:tblGrid>
      <w:tr w:rsidR="005B7FCB" w:rsidRPr="00DB3E21" w:rsidTr="00321E53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5B7FCB" w:rsidRPr="00DB3E21" w:rsidRDefault="005B7FCB" w:rsidP="005B7FCB">
            <w:pPr>
              <w:jc w:val="center"/>
              <w:rPr>
                <w:b/>
                <w:sz w:val="24"/>
                <w:szCs w:val="24"/>
              </w:rPr>
            </w:pPr>
            <w:r w:rsidRPr="00DB3E21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№ п/п</w:t>
            </w:r>
          </w:p>
        </w:tc>
        <w:tc>
          <w:tcPr>
            <w:tcW w:w="4253" w:type="dxa"/>
          </w:tcPr>
          <w:p w:rsidR="005B7FCB" w:rsidRPr="00DB3E21" w:rsidRDefault="005B7FCB" w:rsidP="005B7FCB">
            <w:pPr>
              <w:jc w:val="center"/>
              <w:rPr>
                <w:b/>
                <w:sz w:val="24"/>
                <w:szCs w:val="24"/>
              </w:rPr>
            </w:pPr>
            <w:r w:rsidRPr="00DB3E21">
              <w:rPr>
                <w:b/>
                <w:sz w:val="24"/>
                <w:szCs w:val="24"/>
              </w:rPr>
              <w:t>Перечень</w:t>
            </w:r>
            <w:r>
              <w:rPr>
                <w:b/>
                <w:sz w:val="24"/>
                <w:szCs w:val="24"/>
              </w:rPr>
              <w:t xml:space="preserve"> гарантированных </w:t>
            </w:r>
            <w:r w:rsidRPr="00DB3E21">
              <w:rPr>
                <w:b/>
                <w:sz w:val="24"/>
                <w:szCs w:val="24"/>
              </w:rPr>
              <w:t xml:space="preserve"> услуг</w:t>
            </w:r>
          </w:p>
        </w:tc>
        <w:tc>
          <w:tcPr>
            <w:tcW w:w="1464" w:type="dxa"/>
          </w:tcPr>
          <w:p w:rsidR="005B7FCB" w:rsidRPr="00DB3E21" w:rsidRDefault="005B7FCB" w:rsidP="005B7FCB">
            <w:pPr>
              <w:jc w:val="center"/>
              <w:rPr>
                <w:b/>
                <w:sz w:val="24"/>
                <w:szCs w:val="24"/>
              </w:rPr>
            </w:pPr>
            <w:r w:rsidRPr="00DB3E21">
              <w:rPr>
                <w:b/>
                <w:sz w:val="24"/>
                <w:szCs w:val="24"/>
              </w:rPr>
              <w:t>Ед. измерения</w:t>
            </w:r>
          </w:p>
        </w:tc>
        <w:tc>
          <w:tcPr>
            <w:tcW w:w="3072" w:type="dxa"/>
          </w:tcPr>
          <w:p w:rsidR="005B7FCB" w:rsidRDefault="005B7FCB" w:rsidP="005B7F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Стоимость услуги</w:t>
            </w:r>
          </w:p>
          <w:p w:rsidR="005B7FCB" w:rsidRPr="00DB3E21" w:rsidRDefault="005B7FCB" w:rsidP="005B7F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руб.</w:t>
            </w:r>
          </w:p>
        </w:tc>
      </w:tr>
      <w:tr w:rsidR="005B7FCB" w:rsidRPr="00890F96" w:rsidTr="00321E53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5B7FCB" w:rsidRPr="00890F96" w:rsidRDefault="005B7FCB" w:rsidP="005B7FCB">
            <w:pPr>
              <w:jc w:val="center"/>
              <w:rPr>
                <w:b/>
                <w:sz w:val="28"/>
                <w:szCs w:val="28"/>
              </w:rPr>
            </w:pPr>
            <w:r w:rsidRPr="00890F96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253" w:type="dxa"/>
          </w:tcPr>
          <w:p w:rsidR="005B7FCB" w:rsidRPr="00890F96" w:rsidRDefault="005B7FCB" w:rsidP="005B7FCB">
            <w:pPr>
              <w:jc w:val="center"/>
              <w:rPr>
                <w:sz w:val="28"/>
                <w:szCs w:val="28"/>
              </w:rPr>
            </w:pPr>
            <w:r w:rsidRPr="00890F96">
              <w:rPr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464" w:type="dxa"/>
          </w:tcPr>
          <w:p w:rsidR="005B7FCB" w:rsidRPr="00890F96" w:rsidRDefault="005B7FCB" w:rsidP="005B7FCB">
            <w:pPr>
              <w:jc w:val="center"/>
              <w:rPr>
                <w:sz w:val="28"/>
                <w:szCs w:val="28"/>
              </w:rPr>
            </w:pPr>
            <w:r w:rsidRPr="00890F96">
              <w:rPr>
                <w:sz w:val="28"/>
                <w:szCs w:val="28"/>
              </w:rPr>
              <w:t>1 чел.</w:t>
            </w:r>
          </w:p>
        </w:tc>
        <w:tc>
          <w:tcPr>
            <w:tcW w:w="3072" w:type="dxa"/>
          </w:tcPr>
          <w:p w:rsidR="005B7FCB" w:rsidRPr="00890F96" w:rsidRDefault="00ED0E4C" w:rsidP="005B7F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210,20</w:t>
            </w:r>
          </w:p>
        </w:tc>
      </w:tr>
      <w:tr w:rsidR="005B7FCB" w:rsidRPr="00890F96" w:rsidTr="00321E53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5B7FCB" w:rsidRPr="00890F96" w:rsidRDefault="005B7FCB" w:rsidP="005B7FCB">
            <w:pPr>
              <w:jc w:val="center"/>
              <w:rPr>
                <w:b/>
                <w:sz w:val="28"/>
                <w:szCs w:val="28"/>
              </w:rPr>
            </w:pPr>
            <w:r w:rsidRPr="00890F96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253" w:type="dxa"/>
          </w:tcPr>
          <w:p w:rsidR="005B7FCB" w:rsidRPr="00890F96" w:rsidRDefault="005B7FCB" w:rsidP="005B7FCB">
            <w:pPr>
              <w:jc w:val="center"/>
              <w:rPr>
                <w:sz w:val="28"/>
                <w:szCs w:val="28"/>
              </w:rPr>
            </w:pPr>
            <w:r w:rsidRPr="00890F96">
              <w:rPr>
                <w:sz w:val="28"/>
                <w:szCs w:val="28"/>
              </w:rPr>
              <w:t xml:space="preserve">Предоставление гроба, доставка гроба и других предметов, необходимых для погребения  </w:t>
            </w:r>
          </w:p>
        </w:tc>
        <w:tc>
          <w:tcPr>
            <w:tcW w:w="1464" w:type="dxa"/>
          </w:tcPr>
          <w:p w:rsidR="005B7FCB" w:rsidRPr="00890F96" w:rsidRDefault="005B7FCB" w:rsidP="005B7F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72" w:type="dxa"/>
          </w:tcPr>
          <w:p w:rsidR="005B7FCB" w:rsidRPr="00890F96" w:rsidRDefault="00ED0E4C" w:rsidP="004D68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3829,10</w:t>
            </w:r>
          </w:p>
        </w:tc>
      </w:tr>
      <w:tr w:rsidR="005B7FCB" w:rsidRPr="00890F96" w:rsidTr="00321E53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5B7FCB" w:rsidRPr="00890F96" w:rsidRDefault="005B7FCB" w:rsidP="005B7FCB">
            <w:pPr>
              <w:jc w:val="center"/>
              <w:rPr>
                <w:b/>
                <w:sz w:val="28"/>
                <w:szCs w:val="28"/>
              </w:rPr>
            </w:pPr>
            <w:r w:rsidRPr="00890F96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4253" w:type="dxa"/>
          </w:tcPr>
          <w:p w:rsidR="005B7FCB" w:rsidRPr="00890F96" w:rsidRDefault="005B7FCB" w:rsidP="005B7FCB">
            <w:pPr>
              <w:jc w:val="center"/>
              <w:rPr>
                <w:sz w:val="28"/>
                <w:szCs w:val="28"/>
              </w:rPr>
            </w:pPr>
            <w:r w:rsidRPr="00890F96">
              <w:rPr>
                <w:sz w:val="28"/>
                <w:szCs w:val="28"/>
              </w:rPr>
              <w:t>Перевозка тела (останков) умершего на кладбище</w:t>
            </w:r>
          </w:p>
        </w:tc>
        <w:tc>
          <w:tcPr>
            <w:tcW w:w="1464" w:type="dxa"/>
          </w:tcPr>
          <w:p w:rsidR="005B7FCB" w:rsidRPr="00890F96" w:rsidRDefault="005B7FCB" w:rsidP="005B7FCB">
            <w:pPr>
              <w:jc w:val="center"/>
              <w:rPr>
                <w:sz w:val="28"/>
                <w:szCs w:val="28"/>
              </w:rPr>
            </w:pPr>
            <w:r w:rsidRPr="00890F96">
              <w:rPr>
                <w:sz w:val="28"/>
                <w:szCs w:val="28"/>
              </w:rPr>
              <w:t>1час.</w:t>
            </w:r>
          </w:p>
        </w:tc>
        <w:tc>
          <w:tcPr>
            <w:tcW w:w="3072" w:type="dxa"/>
          </w:tcPr>
          <w:p w:rsidR="005B7FCB" w:rsidRPr="00890F96" w:rsidRDefault="00ED0E4C" w:rsidP="005B7F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577,05</w:t>
            </w:r>
          </w:p>
        </w:tc>
      </w:tr>
      <w:tr w:rsidR="005B7FCB" w:rsidRPr="00890F96" w:rsidTr="00321E53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5B7FCB" w:rsidRPr="00890F96" w:rsidRDefault="005B7FCB" w:rsidP="005B7FCB">
            <w:pPr>
              <w:jc w:val="center"/>
              <w:rPr>
                <w:b/>
                <w:sz w:val="28"/>
                <w:szCs w:val="28"/>
              </w:rPr>
            </w:pPr>
            <w:r w:rsidRPr="00890F96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4253" w:type="dxa"/>
          </w:tcPr>
          <w:p w:rsidR="005B7FCB" w:rsidRPr="00890F96" w:rsidRDefault="005B7FCB" w:rsidP="005B7FCB">
            <w:pPr>
              <w:jc w:val="center"/>
              <w:rPr>
                <w:sz w:val="28"/>
                <w:szCs w:val="28"/>
              </w:rPr>
            </w:pPr>
            <w:r w:rsidRPr="00890F96">
              <w:rPr>
                <w:sz w:val="28"/>
                <w:szCs w:val="28"/>
              </w:rPr>
              <w:t xml:space="preserve">Погребение </w:t>
            </w:r>
          </w:p>
        </w:tc>
        <w:tc>
          <w:tcPr>
            <w:tcW w:w="1464" w:type="dxa"/>
          </w:tcPr>
          <w:p w:rsidR="005B7FCB" w:rsidRPr="00890F96" w:rsidRDefault="005B7FCB" w:rsidP="005B7F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72" w:type="dxa"/>
          </w:tcPr>
          <w:p w:rsidR="005B7FCB" w:rsidRPr="00890F96" w:rsidRDefault="00ED0E4C" w:rsidP="00B53120">
            <w:pPr>
              <w:tabs>
                <w:tab w:val="left" w:pos="440"/>
                <w:tab w:val="center" w:pos="1046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3093,63</w:t>
            </w:r>
          </w:p>
        </w:tc>
      </w:tr>
      <w:tr w:rsidR="005B7FCB" w:rsidRPr="00890F96" w:rsidTr="00321E53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5B7FCB" w:rsidRPr="00890F96" w:rsidRDefault="005B7FCB" w:rsidP="005B7F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5B7FCB" w:rsidRPr="00890F96" w:rsidRDefault="005B7FCB" w:rsidP="005B7FCB">
            <w:pPr>
              <w:jc w:val="center"/>
              <w:rPr>
                <w:sz w:val="28"/>
                <w:szCs w:val="28"/>
              </w:rPr>
            </w:pPr>
            <w:r w:rsidRPr="00890F96">
              <w:rPr>
                <w:sz w:val="28"/>
                <w:szCs w:val="28"/>
              </w:rPr>
              <w:t xml:space="preserve">Итого по перечню </w:t>
            </w:r>
          </w:p>
        </w:tc>
        <w:tc>
          <w:tcPr>
            <w:tcW w:w="1464" w:type="dxa"/>
          </w:tcPr>
          <w:p w:rsidR="005B7FCB" w:rsidRPr="00890F96" w:rsidRDefault="005B7FCB" w:rsidP="005B7F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72" w:type="dxa"/>
          </w:tcPr>
          <w:p w:rsidR="005B7FCB" w:rsidRPr="00890F96" w:rsidRDefault="00ED0E4C" w:rsidP="00B531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7709,98</w:t>
            </w:r>
          </w:p>
        </w:tc>
      </w:tr>
    </w:tbl>
    <w:p w:rsidR="005B7FCB" w:rsidRDefault="005B7FCB" w:rsidP="005B7FCB">
      <w:pPr>
        <w:jc w:val="right"/>
        <w:rPr>
          <w:b/>
          <w:sz w:val="28"/>
        </w:rPr>
      </w:pPr>
    </w:p>
    <w:p w:rsidR="005B7FCB" w:rsidRDefault="005B7FCB" w:rsidP="005B7FCB">
      <w:pPr>
        <w:jc w:val="right"/>
        <w:rPr>
          <w:b/>
          <w:sz w:val="28"/>
        </w:rPr>
      </w:pPr>
    </w:p>
    <w:p w:rsidR="00DA3587" w:rsidRDefault="00DA3587" w:rsidP="005B7FCB">
      <w:pPr>
        <w:jc w:val="right"/>
        <w:rPr>
          <w:b/>
          <w:sz w:val="28"/>
        </w:rPr>
      </w:pPr>
    </w:p>
    <w:p w:rsidR="00DA3587" w:rsidRDefault="00DA3587" w:rsidP="005B7FCB">
      <w:pPr>
        <w:jc w:val="right"/>
        <w:rPr>
          <w:b/>
          <w:sz w:val="28"/>
        </w:rPr>
      </w:pPr>
    </w:p>
    <w:sectPr w:rsidR="00DA3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A73B7"/>
    <w:multiLevelType w:val="hybridMultilevel"/>
    <w:tmpl w:val="D9262ECC"/>
    <w:lvl w:ilvl="0" w:tplc="C666F036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CC1B84"/>
    <w:multiLevelType w:val="hybridMultilevel"/>
    <w:tmpl w:val="1BD4DFBA"/>
    <w:lvl w:ilvl="0" w:tplc="82B6E61C">
      <w:numFmt w:val="decimalZero"/>
      <w:lvlText w:val="%1."/>
      <w:lvlJc w:val="left"/>
      <w:pPr>
        <w:ind w:left="375" w:hanging="3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1920D7E"/>
    <w:multiLevelType w:val="hybridMultilevel"/>
    <w:tmpl w:val="7D7C7796"/>
    <w:lvl w:ilvl="0" w:tplc="BB4CF1B0"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B61D1C"/>
    <w:multiLevelType w:val="hybridMultilevel"/>
    <w:tmpl w:val="2F540D4C"/>
    <w:lvl w:ilvl="0" w:tplc="3A9499A0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FCB"/>
    <w:rsid w:val="00013F61"/>
    <w:rsid w:val="00036F45"/>
    <w:rsid w:val="00063B7F"/>
    <w:rsid w:val="000B45EB"/>
    <w:rsid w:val="000E3577"/>
    <w:rsid w:val="000F6BCF"/>
    <w:rsid w:val="0012589B"/>
    <w:rsid w:val="00132256"/>
    <w:rsid w:val="001627BF"/>
    <w:rsid w:val="00172535"/>
    <w:rsid w:val="00176206"/>
    <w:rsid w:val="00183577"/>
    <w:rsid w:val="001916AE"/>
    <w:rsid w:val="001B3F91"/>
    <w:rsid w:val="00241C8D"/>
    <w:rsid w:val="00241F89"/>
    <w:rsid w:val="002502BF"/>
    <w:rsid w:val="00275135"/>
    <w:rsid w:val="00275D28"/>
    <w:rsid w:val="002B141D"/>
    <w:rsid w:val="002C728F"/>
    <w:rsid w:val="002D5A06"/>
    <w:rsid w:val="00301205"/>
    <w:rsid w:val="00321E53"/>
    <w:rsid w:val="003252F7"/>
    <w:rsid w:val="00326140"/>
    <w:rsid w:val="00330E64"/>
    <w:rsid w:val="0033145E"/>
    <w:rsid w:val="003D6FBB"/>
    <w:rsid w:val="003E4881"/>
    <w:rsid w:val="003E518F"/>
    <w:rsid w:val="00405D28"/>
    <w:rsid w:val="004255F4"/>
    <w:rsid w:val="00435EFF"/>
    <w:rsid w:val="00486723"/>
    <w:rsid w:val="004A0A24"/>
    <w:rsid w:val="004B0048"/>
    <w:rsid w:val="004D6852"/>
    <w:rsid w:val="004E32FA"/>
    <w:rsid w:val="004E34DC"/>
    <w:rsid w:val="004F012C"/>
    <w:rsid w:val="005374E2"/>
    <w:rsid w:val="00551764"/>
    <w:rsid w:val="005861FD"/>
    <w:rsid w:val="005B7FCB"/>
    <w:rsid w:val="005D6501"/>
    <w:rsid w:val="00630126"/>
    <w:rsid w:val="00707DA6"/>
    <w:rsid w:val="007350F0"/>
    <w:rsid w:val="007809A1"/>
    <w:rsid w:val="007C0364"/>
    <w:rsid w:val="007D59AC"/>
    <w:rsid w:val="0081771B"/>
    <w:rsid w:val="00820E28"/>
    <w:rsid w:val="00823723"/>
    <w:rsid w:val="008B33D8"/>
    <w:rsid w:val="008D0D93"/>
    <w:rsid w:val="008F0E64"/>
    <w:rsid w:val="00913E8E"/>
    <w:rsid w:val="009345CF"/>
    <w:rsid w:val="00944E73"/>
    <w:rsid w:val="00955380"/>
    <w:rsid w:val="00956DCE"/>
    <w:rsid w:val="00982A79"/>
    <w:rsid w:val="009B2B15"/>
    <w:rsid w:val="009C4865"/>
    <w:rsid w:val="009D4630"/>
    <w:rsid w:val="00A07337"/>
    <w:rsid w:val="00A35F2B"/>
    <w:rsid w:val="00AB058E"/>
    <w:rsid w:val="00AB2CCF"/>
    <w:rsid w:val="00AB3730"/>
    <w:rsid w:val="00AE4248"/>
    <w:rsid w:val="00B53120"/>
    <w:rsid w:val="00B67B92"/>
    <w:rsid w:val="00BC1B95"/>
    <w:rsid w:val="00BF18AF"/>
    <w:rsid w:val="00C07062"/>
    <w:rsid w:val="00C55204"/>
    <w:rsid w:val="00C821AA"/>
    <w:rsid w:val="00CD4FBC"/>
    <w:rsid w:val="00CD7311"/>
    <w:rsid w:val="00D108D3"/>
    <w:rsid w:val="00D21417"/>
    <w:rsid w:val="00D26E31"/>
    <w:rsid w:val="00D9392A"/>
    <w:rsid w:val="00DA3587"/>
    <w:rsid w:val="00DA3609"/>
    <w:rsid w:val="00DA3658"/>
    <w:rsid w:val="00DA7F0A"/>
    <w:rsid w:val="00DC54A2"/>
    <w:rsid w:val="00DD058C"/>
    <w:rsid w:val="00DE3293"/>
    <w:rsid w:val="00E01597"/>
    <w:rsid w:val="00E117FC"/>
    <w:rsid w:val="00E356A6"/>
    <w:rsid w:val="00E8106C"/>
    <w:rsid w:val="00ED0E4C"/>
    <w:rsid w:val="00ED2881"/>
    <w:rsid w:val="00ED2C64"/>
    <w:rsid w:val="00EF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B7FCB"/>
  </w:style>
  <w:style w:type="paragraph" w:styleId="9">
    <w:name w:val="heading 9"/>
    <w:basedOn w:val="a"/>
    <w:next w:val="a"/>
    <w:qFormat/>
    <w:rsid w:val="005B7FCB"/>
    <w:pPr>
      <w:keepNext/>
      <w:ind w:hanging="567"/>
      <w:jc w:val="right"/>
      <w:outlineLvl w:val="8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5B7FCB"/>
    <w:pPr>
      <w:tabs>
        <w:tab w:val="center" w:pos="4153"/>
        <w:tab w:val="right" w:pos="8306"/>
      </w:tabs>
    </w:pPr>
    <w:rPr>
      <w:kern w:val="20"/>
      <w:sz w:val="24"/>
    </w:rPr>
  </w:style>
  <w:style w:type="paragraph" w:customStyle="1" w:styleId="1">
    <w:name w:val="заголовок 1"/>
    <w:basedOn w:val="a"/>
    <w:next w:val="a"/>
    <w:rsid w:val="005B7FCB"/>
    <w:pPr>
      <w:keepNext/>
      <w:autoSpaceDE w:val="0"/>
      <w:autoSpaceDN w:val="0"/>
      <w:jc w:val="center"/>
      <w:outlineLvl w:val="0"/>
    </w:pPr>
    <w:rPr>
      <w:b/>
      <w:bCs/>
      <w:kern w:val="24"/>
      <w:sz w:val="28"/>
      <w:szCs w:val="28"/>
      <w:lang w:val="en-US"/>
    </w:rPr>
  </w:style>
  <w:style w:type="paragraph" w:customStyle="1" w:styleId="ConsPlusNormal">
    <w:name w:val="ConsPlusNormal"/>
    <w:rsid w:val="005B7FC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Hyperlink"/>
    <w:rsid w:val="005B7FCB"/>
    <w:rPr>
      <w:color w:val="0000FF"/>
      <w:u w:val="single"/>
    </w:rPr>
  </w:style>
  <w:style w:type="character" w:customStyle="1" w:styleId="a4">
    <w:name w:val="Верхний колонтитул Знак"/>
    <w:link w:val="a3"/>
    <w:rsid w:val="00C55204"/>
    <w:rPr>
      <w:kern w:val="2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B7FCB"/>
  </w:style>
  <w:style w:type="paragraph" w:styleId="9">
    <w:name w:val="heading 9"/>
    <w:basedOn w:val="a"/>
    <w:next w:val="a"/>
    <w:qFormat/>
    <w:rsid w:val="005B7FCB"/>
    <w:pPr>
      <w:keepNext/>
      <w:ind w:hanging="567"/>
      <w:jc w:val="right"/>
      <w:outlineLvl w:val="8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5B7FCB"/>
    <w:pPr>
      <w:tabs>
        <w:tab w:val="center" w:pos="4153"/>
        <w:tab w:val="right" w:pos="8306"/>
      </w:tabs>
    </w:pPr>
    <w:rPr>
      <w:kern w:val="20"/>
      <w:sz w:val="24"/>
    </w:rPr>
  </w:style>
  <w:style w:type="paragraph" w:customStyle="1" w:styleId="1">
    <w:name w:val="заголовок 1"/>
    <w:basedOn w:val="a"/>
    <w:next w:val="a"/>
    <w:rsid w:val="005B7FCB"/>
    <w:pPr>
      <w:keepNext/>
      <w:autoSpaceDE w:val="0"/>
      <w:autoSpaceDN w:val="0"/>
      <w:jc w:val="center"/>
      <w:outlineLvl w:val="0"/>
    </w:pPr>
    <w:rPr>
      <w:b/>
      <w:bCs/>
      <w:kern w:val="24"/>
      <w:sz w:val="28"/>
      <w:szCs w:val="28"/>
      <w:lang w:val="en-US"/>
    </w:rPr>
  </w:style>
  <w:style w:type="paragraph" w:customStyle="1" w:styleId="ConsPlusNormal">
    <w:name w:val="ConsPlusNormal"/>
    <w:rsid w:val="005B7FC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Hyperlink"/>
    <w:rsid w:val="005B7FCB"/>
    <w:rPr>
      <w:color w:val="0000FF"/>
      <w:u w:val="single"/>
    </w:rPr>
  </w:style>
  <w:style w:type="character" w:customStyle="1" w:styleId="a4">
    <w:name w:val="Верхний колонтитул Знак"/>
    <w:link w:val="a3"/>
    <w:rsid w:val="00C55204"/>
    <w:rPr>
      <w:kern w:val="2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dra-ray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RePack by SPecialiST</Company>
  <LinksUpToDate>false</LinksUpToDate>
  <CharactersWithSpaces>5469</CharactersWithSpaces>
  <SharedDoc>false</SharedDoc>
  <HLinks>
    <vt:vector size="6" baseType="variant">
      <vt:variant>
        <vt:i4>4718658</vt:i4>
      </vt:variant>
      <vt:variant>
        <vt:i4>0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DNI</dc:creator>
  <cp:lastModifiedBy>Пользователь Windows</cp:lastModifiedBy>
  <cp:revision>2</cp:revision>
  <cp:lastPrinted>2021-02-09T02:41:00Z</cp:lastPrinted>
  <dcterms:created xsi:type="dcterms:W3CDTF">2021-02-10T03:27:00Z</dcterms:created>
  <dcterms:modified xsi:type="dcterms:W3CDTF">2021-02-10T03:27:00Z</dcterms:modified>
</cp:coreProperties>
</file>