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F3" w:rsidRDefault="00DE5C7A" w:rsidP="00B844AA">
      <w:pPr>
        <w:tabs>
          <w:tab w:val="left" w:pos="893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11606D" w:rsidP="002A415B">
      <w:pPr>
        <w:tabs>
          <w:tab w:val="center" w:pos="4677"/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8248BA" w:rsidRDefault="00F4221B" w:rsidP="004A2ADD">
      <w:pPr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797A4D">
        <w:rPr>
          <w:rFonts w:ascii="Times New Roman" w:hAnsi="Times New Roman"/>
          <w:sz w:val="28"/>
          <w:szCs w:val="28"/>
        </w:rPr>
        <w:t>.04.2022</w:t>
      </w:r>
      <w:r w:rsidR="008248BA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 </w:t>
      </w:r>
      <w:r w:rsidR="004A2ADD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8248BA" w:rsidRPr="001344E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85</w:t>
      </w:r>
      <w:r w:rsidR="008248BA">
        <w:rPr>
          <w:rFonts w:ascii="Times New Roman" w:hAnsi="Times New Roman"/>
          <w:sz w:val="28"/>
          <w:szCs w:val="28"/>
        </w:rPr>
        <w:t>-р</w:t>
      </w:r>
    </w:p>
    <w:p w:rsidR="008248BA" w:rsidRPr="006144D9" w:rsidRDefault="008248BA" w:rsidP="008248BA">
      <w:pPr>
        <w:pStyle w:val="ab"/>
        <w:rPr>
          <w:rFonts w:ascii="Times New Roman" w:hAnsi="Times New Roman"/>
          <w:sz w:val="28"/>
          <w:szCs w:val="28"/>
        </w:rPr>
      </w:pPr>
      <w:r w:rsidRPr="006144D9">
        <w:rPr>
          <w:rFonts w:ascii="Times New Roman" w:hAnsi="Times New Roman"/>
          <w:sz w:val="28"/>
          <w:szCs w:val="28"/>
        </w:rPr>
        <w:t>Об итогах  проведения  независимой оценки</w:t>
      </w:r>
    </w:p>
    <w:p w:rsidR="008248BA" w:rsidRPr="006144D9" w:rsidRDefault="008248BA" w:rsidP="008248BA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144D9">
        <w:rPr>
          <w:rFonts w:ascii="Times New Roman" w:hAnsi="Times New Roman"/>
          <w:sz w:val="28"/>
          <w:szCs w:val="28"/>
        </w:rPr>
        <w:t>ачества  оказания  услуг учреждением  культуры</w:t>
      </w:r>
    </w:p>
    <w:p w:rsidR="008248BA" w:rsidRDefault="008248BA" w:rsidP="008248BA">
      <w:pPr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D41C70">
        <w:rPr>
          <w:rFonts w:ascii="Times New Roman" w:hAnsi="Times New Roman"/>
          <w:sz w:val="28"/>
          <w:szCs w:val="28"/>
        </w:rPr>
        <w:t>1.</w:t>
      </w:r>
      <w:r w:rsidR="00376058">
        <w:rPr>
          <w:rFonts w:ascii="Times New Roman" w:hAnsi="Times New Roman"/>
          <w:sz w:val="28"/>
          <w:szCs w:val="28"/>
        </w:rPr>
        <w:t xml:space="preserve">В целях реализации подпункта «к» пункта 1 Указа Президента </w:t>
      </w:r>
      <w:r>
        <w:rPr>
          <w:rFonts w:ascii="Times New Roman" w:hAnsi="Times New Roman"/>
          <w:sz w:val="28"/>
          <w:szCs w:val="28"/>
        </w:rPr>
        <w:t>Российск</w:t>
      </w:r>
      <w:r w:rsidR="00376058">
        <w:rPr>
          <w:rFonts w:ascii="Times New Roman" w:hAnsi="Times New Roman"/>
          <w:sz w:val="28"/>
          <w:szCs w:val="28"/>
        </w:rPr>
        <w:t xml:space="preserve">ой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Федерации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от 07.05.2012 № 597 «О мероприятиях по реализации </w:t>
      </w:r>
      <w:r>
        <w:rPr>
          <w:rFonts w:ascii="Times New Roman" w:hAnsi="Times New Roman"/>
          <w:sz w:val="28"/>
          <w:szCs w:val="28"/>
        </w:rPr>
        <w:t>государственной социальной</w:t>
      </w:r>
      <w:r w:rsidR="005529F6">
        <w:rPr>
          <w:rFonts w:ascii="Times New Roman" w:hAnsi="Times New Roman"/>
          <w:sz w:val="28"/>
          <w:szCs w:val="28"/>
        </w:rPr>
        <w:t xml:space="preserve"> политики», в соответствии с Ф</w:t>
      </w:r>
      <w:r>
        <w:rPr>
          <w:rFonts w:ascii="Times New Roman" w:hAnsi="Times New Roman"/>
          <w:sz w:val="28"/>
          <w:szCs w:val="28"/>
        </w:rPr>
        <w:t>едеральными законами от 21.07</w:t>
      </w:r>
      <w:r w:rsidR="005529F6">
        <w:rPr>
          <w:rFonts w:ascii="Times New Roman" w:hAnsi="Times New Roman"/>
          <w:sz w:val="28"/>
          <w:szCs w:val="28"/>
        </w:rPr>
        <w:t>.2014</w:t>
      </w:r>
      <w:r>
        <w:rPr>
          <w:rFonts w:ascii="Times New Roman" w:hAnsi="Times New Roman"/>
          <w:sz w:val="28"/>
          <w:szCs w:val="28"/>
        </w:rPr>
        <w:t xml:space="preserve"> № 212-ФЗ «Об основах общественного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контроля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Российской Федерации, в соответствии с законом Российской </w:t>
      </w:r>
      <w:r w:rsidR="00376058">
        <w:rPr>
          <w:rFonts w:ascii="Times New Roman" w:hAnsi="Times New Roman"/>
          <w:sz w:val="28"/>
          <w:szCs w:val="28"/>
        </w:rPr>
        <w:t>Федерации от 09.10.1992 № 3612-1 «Основы законодательства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 Российской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Федерации о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культуре», Федерального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>закона от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05.12.2017 </w:t>
      </w:r>
      <w:r>
        <w:rPr>
          <w:rFonts w:ascii="Times New Roman" w:hAnsi="Times New Roman"/>
          <w:sz w:val="28"/>
          <w:szCs w:val="28"/>
        </w:rPr>
        <w:t>№ 392</w:t>
      </w:r>
      <w:r w:rsidR="00376058">
        <w:rPr>
          <w:rFonts w:ascii="Times New Roman" w:hAnsi="Times New Roman"/>
          <w:sz w:val="28"/>
          <w:szCs w:val="28"/>
        </w:rPr>
        <w:t>- ФЗ «О внесении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изменений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</w:t>
      </w:r>
      <w:r>
        <w:rPr>
          <w:rFonts w:ascii="Times New Roman" w:hAnsi="Times New Roman"/>
          <w:sz w:val="28"/>
          <w:szCs w:val="28"/>
        </w:rPr>
        <w:t>здоровья, образования</w:t>
      </w:r>
      <w:r w:rsidR="00376058">
        <w:rPr>
          <w:rFonts w:ascii="Times New Roman" w:hAnsi="Times New Roman"/>
          <w:sz w:val="28"/>
          <w:szCs w:val="28"/>
        </w:rPr>
        <w:t xml:space="preserve">,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социального </w:t>
      </w:r>
      <w:r w:rsidR="00BC5592">
        <w:rPr>
          <w:rFonts w:ascii="Times New Roman" w:hAnsi="Times New Roman"/>
          <w:sz w:val="28"/>
          <w:szCs w:val="28"/>
        </w:rPr>
        <w:t xml:space="preserve">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обслуживания </w:t>
      </w:r>
      <w:r w:rsidR="00BC5592">
        <w:rPr>
          <w:rFonts w:ascii="Times New Roman" w:hAnsi="Times New Roman"/>
          <w:sz w:val="28"/>
          <w:szCs w:val="28"/>
        </w:rPr>
        <w:t xml:space="preserve">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и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>фе</w:t>
      </w:r>
      <w:r w:rsidR="00FD7EB1">
        <w:rPr>
          <w:rFonts w:ascii="Times New Roman" w:hAnsi="Times New Roman"/>
          <w:sz w:val="28"/>
          <w:szCs w:val="28"/>
        </w:rPr>
        <w:t xml:space="preserve">деральными </w:t>
      </w:r>
      <w:r w:rsidR="00BC5592">
        <w:rPr>
          <w:rFonts w:ascii="Times New Roman" w:hAnsi="Times New Roman"/>
          <w:sz w:val="28"/>
          <w:szCs w:val="28"/>
        </w:rPr>
        <w:t xml:space="preserve"> </w:t>
      </w:r>
      <w:r w:rsidR="00FD7EB1">
        <w:rPr>
          <w:rFonts w:ascii="Times New Roman" w:hAnsi="Times New Roman"/>
          <w:sz w:val="28"/>
          <w:szCs w:val="28"/>
        </w:rPr>
        <w:t>учреждениями медико-</w:t>
      </w:r>
      <w:r w:rsidR="00376058">
        <w:rPr>
          <w:rFonts w:ascii="Times New Roman" w:hAnsi="Times New Roman"/>
          <w:sz w:val="28"/>
          <w:szCs w:val="28"/>
        </w:rPr>
        <w:t xml:space="preserve">социальной экспертизы», на основании протокола заседания Общественного Совета по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>проведению независимой оценки качества условий оказания услуг организациями</w:t>
      </w:r>
      <w:r>
        <w:rPr>
          <w:rFonts w:ascii="Times New Roman" w:hAnsi="Times New Roman"/>
          <w:sz w:val="28"/>
          <w:szCs w:val="28"/>
        </w:rPr>
        <w:t xml:space="preserve"> в </w:t>
      </w:r>
      <w:r w:rsidR="00376058">
        <w:rPr>
          <w:rFonts w:ascii="Times New Roman" w:hAnsi="Times New Roman"/>
          <w:sz w:val="28"/>
          <w:szCs w:val="28"/>
        </w:rPr>
        <w:t>сфере</w:t>
      </w:r>
      <w:r>
        <w:rPr>
          <w:rFonts w:ascii="Times New Roman" w:hAnsi="Times New Roman"/>
          <w:sz w:val="28"/>
          <w:szCs w:val="28"/>
        </w:rPr>
        <w:t xml:space="preserve"> образов</w:t>
      </w:r>
      <w:r w:rsidR="00376058">
        <w:rPr>
          <w:rFonts w:ascii="Times New Roman" w:hAnsi="Times New Roman"/>
          <w:sz w:val="28"/>
          <w:szCs w:val="28"/>
        </w:rPr>
        <w:t>ания, культуры, социальной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 </w:t>
      </w:r>
      <w:r w:rsidR="00BC5592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защиты </w:t>
      </w:r>
      <w:r w:rsidR="00F648F7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населения </w:t>
      </w:r>
      <w:r w:rsidR="00F648F7">
        <w:rPr>
          <w:rFonts w:ascii="Times New Roman" w:hAnsi="Times New Roman"/>
          <w:sz w:val="28"/>
          <w:szCs w:val="28"/>
        </w:rPr>
        <w:t xml:space="preserve">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648F7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администрации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Идринского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района от </w:t>
      </w:r>
      <w:r w:rsidR="00694FD8" w:rsidRPr="00694FD8">
        <w:rPr>
          <w:rFonts w:ascii="Times New Roman" w:hAnsi="Times New Roman"/>
          <w:sz w:val="28"/>
          <w:szCs w:val="28"/>
        </w:rPr>
        <w:t>22</w:t>
      </w:r>
      <w:r w:rsidR="004A2ADD" w:rsidRPr="00694FD8">
        <w:rPr>
          <w:rFonts w:ascii="Times New Roman" w:hAnsi="Times New Roman"/>
          <w:sz w:val="28"/>
          <w:szCs w:val="28"/>
        </w:rPr>
        <w:t>.04.2022</w:t>
      </w:r>
      <w:r w:rsidR="00694FD8">
        <w:rPr>
          <w:rFonts w:ascii="Times New Roman" w:hAnsi="Times New Roman"/>
          <w:sz w:val="28"/>
          <w:szCs w:val="28"/>
        </w:rPr>
        <w:t xml:space="preserve"> </w:t>
      </w:r>
      <w:r w:rsidR="0006257D" w:rsidRPr="00694FD8">
        <w:rPr>
          <w:rFonts w:ascii="Times New Roman" w:hAnsi="Times New Roman"/>
          <w:sz w:val="28"/>
          <w:szCs w:val="28"/>
        </w:rPr>
        <w:t xml:space="preserve"> </w:t>
      </w:r>
      <w:r w:rsidRPr="00694FD8">
        <w:rPr>
          <w:rFonts w:ascii="Times New Roman" w:hAnsi="Times New Roman"/>
          <w:sz w:val="28"/>
          <w:szCs w:val="28"/>
        </w:rPr>
        <w:t xml:space="preserve">№ </w:t>
      </w:r>
      <w:r w:rsidR="00694FD8">
        <w:rPr>
          <w:rFonts w:ascii="Times New Roman" w:hAnsi="Times New Roman"/>
          <w:sz w:val="28"/>
          <w:szCs w:val="28"/>
        </w:rPr>
        <w:t xml:space="preserve"> </w:t>
      </w:r>
      <w:r w:rsidRPr="00694F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р</w:t>
      </w:r>
      <w:r w:rsidRPr="00D41C70">
        <w:rPr>
          <w:rFonts w:ascii="Times New Roman" w:hAnsi="Times New Roman"/>
          <w:sz w:val="28"/>
          <w:szCs w:val="28"/>
        </w:rPr>
        <w:t>уководствуясь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Pr="00D41C70">
        <w:rPr>
          <w:rFonts w:ascii="Times New Roman" w:hAnsi="Times New Roman"/>
          <w:sz w:val="28"/>
          <w:szCs w:val="28"/>
        </w:rPr>
        <w:t>статьями 19, 33 Устава Идринского района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CD1E83">
        <w:rPr>
          <w:rFonts w:ascii="Times New Roman" w:hAnsi="Times New Roman"/>
          <w:sz w:val="28"/>
          <w:szCs w:val="28"/>
        </w:rPr>
        <w:t>у</w:t>
      </w:r>
      <w:r w:rsidR="00376058">
        <w:rPr>
          <w:rFonts w:ascii="Times New Roman" w:hAnsi="Times New Roman"/>
          <w:sz w:val="28"/>
          <w:szCs w:val="28"/>
        </w:rPr>
        <w:t xml:space="preserve">твердить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результаты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независимой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оценки </w:t>
      </w:r>
      <w:r>
        <w:rPr>
          <w:rFonts w:ascii="Times New Roman" w:hAnsi="Times New Roman"/>
          <w:sz w:val="28"/>
          <w:szCs w:val="28"/>
        </w:rPr>
        <w:t xml:space="preserve">качества </w:t>
      </w:r>
      <w:r w:rsidR="00376058">
        <w:rPr>
          <w:rFonts w:ascii="Times New Roman" w:hAnsi="Times New Roman"/>
          <w:sz w:val="28"/>
          <w:szCs w:val="28"/>
        </w:rPr>
        <w:t xml:space="preserve">условий оказания </w:t>
      </w:r>
      <w:r>
        <w:rPr>
          <w:rFonts w:ascii="Times New Roman" w:hAnsi="Times New Roman"/>
          <w:sz w:val="28"/>
          <w:szCs w:val="28"/>
        </w:rPr>
        <w:t>услуг, проведенн</w:t>
      </w:r>
      <w:r w:rsidR="00376058">
        <w:rPr>
          <w:rFonts w:ascii="Times New Roman" w:hAnsi="Times New Roman"/>
          <w:sz w:val="28"/>
          <w:szCs w:val="28"/>
        </w:rPr>
        <w:t xml:space="preserve">ой Муниципальным бюджетным учреждением </w:t>
      </w:r>
      <w:r>
        <w:rPr>
          <w:rFonts w:ascii="Times New Roman" w:hAnsi="Times New Roman"/>
          <w:sz w:val="28"/>
          <w:szCs w:val="28"/>
        </w:rPr>
        <w:t xml:space="preserve">культуры </w:t>
      </w:r>
      <w:r w:rsidR="00376058">
        <w:rPr>
          <w:rFonts w:ascii="Times New Roman" w:hAnsi="Times New Roman"/>
          <w:sz w:val="28"/>
          <w:szCs w:val="28"/>
        </w:rPr>
        <w:t>Идринский районный краеведческий музей</w:t>
      </w:r>
      <w:r w:rsidR="00797A4D">
        <w:rPr>
          <w:rFonts w:ascii="Times New Roman" w:hAnsi="Times New Roman"/>
          <w:sz w:val="28"/>
          <w:szCs w:val="28"/>
        </w:rPr>
        <w:t xml:space="preserve"> им. Н.Ф. Летягина</w:t>
      </w:r>
      <w:r>
        <w:rPr>
          <w:rFonts w:ascii="Times New Roman" w:hAnsi="Times New Roman"/>
          <w:sz w:val="28"/>
          <w:szCs w:val="28"/>
        </w:rPr>
        <w:t xml:space="preserve"> согласно приложению № 1.</w:t>
      </w:r>
    </w:p>
    <w:p w:rsidR="008248BA" w:rsidRDefault="00502BAC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76058">
        <w:rPr>
          <w:rFonts w:ascii="Times New Roman" w:hAnsi="Times New Roman"/>
          <w:sz w:val="28"/>
          <w:szCs w:val="28"/>
        </w:rPr>
        <w:t>2.Утвердить план по устранению недостатков, выявленных в ходе независимой оценки качества условий</w:t>
      </w:r>
      <w:r w:rsidR="008248BA">
        <w:rPr>
          <w:rFonts w:ascii="Times New Roman" w:hAnsi="Times New Roman"/>
          <w:sz w:val="28"/>
          <w:szCs w:val="28"/>
        </w:rPr>
        <w:t xml:space="preserve"> оказания </w:t>
      </w:r>
      <w:r w:rsidR="00F648F7">
        <w:rPr>
          <w:rFonts w:ascii="Times New Roman" w:hAnsi="Times New Roman"/>
          <w:sz w:val="28"/>
          <w:szCs w:val="28"/>
        </w:rPr>
        <w:t>услуг Муниципального бюджетного учреждения</w:t>
      </w:r>
      <w:r w:rsidR="00376058">
        <w:rPr>
          <w:rFonts w:ascii="Times New Roman" w:hAnsi="Times New Roman"/>
          <w:sz w:val="28"/>
          <w:szCs w:val="28"/>
        </w:rPr>
        <w:t xml:space="preserve"> культуры Идринский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797A4D">
        <w:rPr>
          <w:rFonts w:ascii="Times New Roman" w:hAnsi="Times New Roman"/>
          <w:sz w:val="28"/>
          <w:szCs w:val="28"/>
        </w:rPr>
        <w:t xml:space="preserve">районный </w:t>
      </w:r>
      <w:r w:rsidR="00376058">
        <w:rPr>
          <w:rFonts w:ascii="Times New Roman" w:hAnsi="Times New Roman"/>
          <w:sz w:val="28"/>
          <w:szCs w:val="28"/>
        </w:rPr>
        <w:t xml:space="preserve">краеведческий музей </w:t>
      </w:r>
      <w:r w:rsidR="00797A4D">
        <w:rPr>
          <w:rFonts w:ascii="Times New Roman" w:hAnsi="Times New Roman"/>
          <w:sz w:val="28"/>
          <w:szCs w:val="28"/>
        </w:rPr>
        <w:t>им. Н.Ф. Летягина</w:t>
      </w:r>
      <w:r w:rsidR="004A2ADD">
        <w:rPr>
          <w:rFonts w:ascii="Times New Roman" w:hAnsi="Times New Roman"/>
          <w:sz w:val="28"/>
          <w:szCs w:val="28"/>
        </w:rPr>
        <w:t xml:space="preserve">  </w:t>
      </w:r>
      <w:r w:rsidR="000E6E4A">
        <w:rPr>
          <w:rFonts w:ascii="Times New Roman" w:hAnsi="Times New Roman"/>
          <w:sz w:val="28"/>
          <w:szCs w:val="28"/>
        </w:rPr>
        <w:t>на</w:t>
      </w:r>
      <w:r w:rsidR="004A2ADD">
        <w:rPr>
          <w:rFonts w:ascii="Times New Roman" w:hAnsi="Times New Roman"/>
          <w:sz w:val="28"/>
          <w:szCs w:val="28"/>
        </w:rPr>
        <w:t xml:space="preserve">  </w:t>
      </w:r>
      <w:r w:rsidR="00797A4D">
        <w:rPr>
          <w:rFonts w:ascii="Times New Roman" w:hAnsi="Times New Roman"/>
          <w:sz w:val="28"/>
          <w:szCs w:val="28"/>
        </w:rPr>
        <w:t>2022</w:t>
      </w:r>
      <w:r w:rsidR="004A2ADD">
        <w:rPr>
          <w:rFonts w:ascii="Times New Roman" w:hAnsi="Times New Roman"/>
          <w:sz w:val="28"/>
          <w:szCs w:val="28"/>
        </w:rPr>
        <w:t>-2025</w:t>
      </w:r>
      <w:r w:rsidR="005951B4">
        <w:rPr>
          <w:rFonts w:ascii="Times New Roman" w:hAnsi="Times New Roman"/>
          <w:sz w:val="28"/>
          <w:szCs w:val="28"/>
        </w:rPr>
        <w:t xml:space="preserve"> </w:t>
      </w:r>
      <w:r w:rsidR="008248BA">
        <w:rPr>
          <w:rFonts w:ascii="Times New Roman" w:hAnsi="Times New Roman"/>
          <w:sz w:val="28"/>
          <w:szCs w:val="28"/>
        </w:rPr>
        <w:t>годы согласно приложению № 2.</w:t>
      </w:r>
    </w:p>
    <w:p w:rsidR="00797A4D" w:rsidRDefault="00376058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3.Назначить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ответственной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устранение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недостатков, выявленных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ходе </w:t>
      </w:r>
      <w:r w:rsidR="008248BA">
        <w:rPr>
          <w:rFonts w:ascii="Times New Roman" w:hAnsi="Times New Roman"/>
          <w:sz w:val="28"/>
          <w:szCs w:val="28"/>
        </w:rPr>
        <w:t>независим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8248BA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 xml:space="preserve">ки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качества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условий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оказания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8248BA">
        <w:rPr>
          <w:rFonts w:ascii="Times New Roman" w:hAnsi="Times New Roman"/>
          <w:sz w:val="28"/>
          <w:szCs w:val="28"/>
        </w:rPr>
        <w:t>услуг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F4221B">
        <w:rPr>
          <w:rFonts w:ascii="Times New Roman" w:hAnsi="Times New Roman"/>
          <w:sz w:val="28"/>
          <w:szCs w:val="28"/>
        </w:rPr>
        <w:t xml:space="preserve">исполняющего  обязанности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директора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бюджетного учреждения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культуры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Идринский</w:t>
      </w:r>
      <w:r w:rsidR="00694FD8">
        <w:rPr>
          <w:rFonts w:ascii="Times New Roman" w:hAnsi="Times New Roman"/>
          <w:sz w:val="28"/>
          <w:szCs w:val="28"/>
        </w:rPr>
        <w:t xml:space="preserve">  </w:t>
      </w:r>
      <w:r w:rsidR="00797A4D">
        <w:rPr>
          <w:rFonts w:ascii="Times New Roman" w:hAnsi="Times New Roman"/>
          <w:sz w:val="28"/>
          <w:szCs w:val="28"/>
        </w:rPr>
        <w:t xml:space="preserve">районный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краеведческий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музей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им. Н.Ф. Летягина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F4221B">
        <w:rPr>
          <w:rFonts w:ascii="Times New Roman" w:hAnsi="Times New Roman"/>
          <w:sz w:val="28"/>
          <w:szCs w:val="28"/>
        </w:rPr>
        <w:t xml:space="preserve">Т.Г. </w:t>
      </w:r>
      <w:r>
        <w:rPr>
          <w:rFonts w:ascii="Times New Roman" w:hAnsi="Times New Roman"/>
          <w:sz w:val="28"/>
          <w:szCs w:val="28"/>
        </w:rPr>
        <w:t>Арнгольд</w:t>
      </w:r>
      <w:r w:rsidR="00797A4D">
        <w:rPr>
          <w:rFonts w:ascii="Times New Roman" w:hAnsi="Times New Roman"/>
          <w:sz w:val="28"/>
          <w:szCs w:val="28"/>
        </w:rPr>
        <w:t>.</w:t>
      </w:r>
    </w:p>
    <w:p w:rsidR="008248BA" w:rsidRPr="001D15D3" w:rsidRDefault="00376058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1D15D3">
        <w:rPr>
          <w:rFonts w:ascii="Times New Roman" w:hAnsi="Times New Roman"/>
          <w:sz w:val="28"/>
          <w:szCs w:val="28"/>
        </w:rPr>
        <w:lastRenderedPageBreak/>
        <w:t xml:space="preserve"> 4.Утвердить перечень учреждений культуры Идринского района, подлежащих независимой оценке </w:t>
      </w:r>
      <w:r w:rsidR="008248BA" w:rsidRPr="001D15D3">
        <w:rPr>
          <w:rFonts w:ascii="Times New Roman" w:hAnsi="Times New Roman"/>
          <w:sz w:val="28"/>
          <w:szCs w:val="28"/>
        </w:rPr>
        <w:t>качеств</w:t>
      </w:r>
      <w:r w:rsidRPr="001D15D3">
        <w:rPr>
          <w:rFonts w:ascii="Times New Roman" w:hAnsi="Times New Roman"/>
          <w:sz w:val="28"/>
          <w:szCs w:val="28"/>
        </w:rPr>
        <w:t xml:space="preserve">а </w:t>
      </w:r>
      <w:r w:rsidR="00797A4D" w:rsidRPr="001D15D3">
        <w:rPr>
          <w:rFonts w:ascii="Times New Roman" w:hAnsi="Times New Roman"/>
          <w:sz w:val="28"/>
          <w:szCs w:val="28"/>
        </w:rPr>
        <w:t>условий оказания услуг в 2023</w:t>
      </w:r>
      <w:r w:rsidR="008248BA" w:rsidRPr="001D15D3">
        <w:rPr>
          <w:rFonts w:ascii="Times New Roman" w:hAnsi="Times New Roman"/>
          <w:sz w:val="28"/>
          <w:szCs w:val="28"/>
        </w:rPr>
        <w:t xml:space="preserve"> году согласно приложению № 3.</w:t>
      </w:r>
    </w:p>
    <w:p w:rsidR="008248BA" w:rsidRPr="00B82B10" w:rsidRDefault="005529F6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76058">
        <w:rPr>
          <w:rFonts w:ascii="Times New Roman" w:hAnsi="Times New Roman"/>
          <w:sz w:val="28"/>
          <w:szCs w:val="28"/>
        </w:rPr>
        <w:t xml:space="preserve">.Опубликовать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распоряжение на официальном сайте муниципального образования </w:t>
      </w:r>
      <w:r w:rsidR="008248BA">
        <w:rPr>
          <w:rFonts w:ascii="Times New Roman" w:hAnsi="Times New Roman"/>
          <w:sz w:val="28"/>
          <w:szCs w:val="28"/>
        </w:rPr>
        <w:t>Идринск</w:t>
      </w:r>
      <w:r w:rsidR="00376058">
        <w:rPr>
          <w:rFonts w:ascii="Times New Roman" w:hAnsi="Times New Roman"/>
          <w:sz w:val="28"/>
          <w:szCs w:val="28"/>
        </w:rPr>
        <w:t>ий</w:t>
      </w:r>
      <w:r w:rsidR="00694FD8">
        <w:rPr>
          <w:rFonts w:ascii="Times New Roman" w:hAnsi="Times New Roman"/>
          <w:sz w:val="28"/>
          <w:szCs w:val="28"/>
        </w:rPr>
        <w:t xml:space="preserve">  </w:t>
      </w:r>
      <w:r w:rsidR="008248BA">
        <w:rPr>
          <w:rFonts w:ascii="Times New Roman" w:hAnsi="Times New Roman"/>
          <w:sz w:val="28"/>
          <w:szCs w:val="28"/>
        </w:rPr>
        <w:t xml:space="preserve">район </w:t>
      </w:r>
      <w:r w:rsidR="002A415B">
        <w:rPr>
          <w:rFonts w:ascii="Times New Roman" w:hAnsi="Times New Roman"/>
          <w:sz w:val="28"/>
          <w:szCs w:val="28"/>
        </w:rPr>
        <w:t>(</w:t>
      </w:r>
      <w:r w:rsidR="008248BA">
        <w:rPr>
          <w:rFonts w:ascii="Times New Roman" w:hAnsi="Times New Roman"/>
          <w:sz w:val="28"/>
          <w:szCs w:val="28"/>
        </w:rPr>
        <w:t>www</w:t>
      </w:r>
      <w:r w:rsidR="008248BA" w:rsidRPr="007811DD">
        <w:rPr>
          <w:rFonts w:ascii="Times New Roman" w:hAnsi="Times New Roman"/>
          <w:sz w:val="28"/>
          <w:szCs w:val="28"/>
        </w:rPr>
        <w:t>.</w:t>
      </w:r>
      <w:r w:rsidR="008248BA">
        <w:rPr>
          <w:rFonts w:ascii="Times New Roman" w:hAnsi="Times New Roman"/>
          <w:sz w:val="28"/>
          <w:szCs w:val="28"/>
          <w:lang w:val="en-US"/>
        </w:rPr>
        <w:t>idra</w:t>
      </w:r>
      <w:r w:rsidR="008248BA" w:rsidRPr="007811DD">
        <w:rPr>
          <w:rFonts w:ascii="Times New Roman" w:hAnsi="Times New Roman"/>
          <w:sz w:val="28"/>
          <w:szCs w:val="28"/>
        </w:rPr>
        <w:t>-</w:t>
      </w:r>
      <w:r w:rsidR="008248BA">
        <w:rPr>
          <w:rFonts w:ascii="Times New Roman" w:hAnsi="Times New Roman"/>
          <w:sz w:val="28"/>
          <w:szCs w:val="28"/>
          <w:lang w:val="en-US"/>
        </w:rPr>
        <w:t>rayon</w:t>
      </w:r>
      <w:r w:rsidR="008248BA" w:rsidRPr="007811DD">
        <w:rPr>
          <w:rFonts w:ascii="Times New Roman" w:hAnsi="Times New Roman"/>
          <w:sz w:val="28"/>
          <w:szCs w:val="28"/>
        </w:rPr>
        <w:t>.</w:t>
      </w:r>
      <w:r w:rsidR="008248BA">
        <w:rPr>
          <w:rFonts w:ascii="Times New Roman" w:hAnsi="Times New Roman"/>
          <w:sz w:val="28"/>
          <w:szCs w:val="28"/>
          <w:lang w:val="en-US"/>
        </w:rPr>
        <w:t>ru</w:t>
      </w:r>
      <w:r w:rsidR="002A415B">
        <w:rPr>
          <w:rFonts w:ascii="Times New Roman" w:hAnsi="Times New Roman"/>
          <w:sz w:val="28"/>
          <w:szCs w:val="28"/>
        </w:rPr>
        <w:t>)</w:t>
      </w:r>
      <w:r w:rsidR="008248BA" w:rsidRPr="00B82B10">
        <w:rPr>
          <w:rFonts w:ascii="Times New Roman" w:hAnsi="Times New Roman"/>
          <w:sz w:val="28"/>
          <w:szCs w:val="28"/>
        </w:rPr>
        <w:t>.</w:t>
      </w:r>
    </w:p>
    <w:p w:rsidR="008248BA" w:rsidRPr="00D41C70" w:rsidRDefault="005529F6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248BA" w:rsidRPr="00D41C70">
        <w:rPr>
          <w:rFonts w:ascii="Times New Roman" w:hAnsi="Times New Roman"/>
          <w:sz w:val="28"/>
          <w:szCs w:val="28"/>
        </w:rPr>
        <w:t xml:space="preserve">.Контроль </w:t>
      </w:r>
      <w:r w:rsidR="00F4221B">
        <w:rPr>
          <w:rFonts w:ascii="Times New Roman" w:hAnsi="Times New Roman"/>
          <w:sz w:val="28"/>
          <w:szCs w:val="28"/>
        </w:rPr>
        <w:t xml:space="preserve"> </w:t>
      </w:r>
      <w:r w:rsidR="008248BA" w:rsidRPr="00D41C70">
        <w:rPr>
          <w:rFonts w:ascii="Times New Roman" w:hAnsi="Times New Roman"/>
          <w:sz w:val="28"/>
          <w:szCs w:val="28"/>
        </w:rPr>
        <w:t>за выполнением распоряжения возложить на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F4221B">
        <w:rPr>
          <w:rFonts w:ascii="Times New Roman" w:hAnsi="Times New Roman"/>
          <w:sz w:val="28"/>
          <w:szCs w:val="28"/>
        </w:rPr>
        <w:t>начальника отдела  культуры, спорта  и  молодежной  политики  администрации  Идринского  района</w:t>
      </w:r>
      <w:r w:rsidR="00376058">
        <w:rPr>
          <w:rFonts w:ascii="Times New Roman" w:hAnsi="Times New Roman"/>
          <w:sz w:val="28"/>
          <w:szCs w:val="28"/>
        </w:rPr>
        <w:t xml:space="preserve"> </w:t>
      </w:r>
      <w:r w:rsidR="004A2ADD">
        <w:rPr>
          <w:rFonts w:ascii="Times New Roman" w:hAnsi="Times New Roman"/>
          <w:sz w:val="28"/>
          <w:szCs w:val="28"/>
        </w:rPr>
        <w:t xml:space="preserve"> </w:t>
      </w:r>
      <w:r w:rsidR="000E6E4A">
        <w:rPr>
          <w:rFonts w:ascii="Times New Roman" w:hAnsi="Times New Roman"/>
          <w:sz w:val="28"/>
          <w:szCs w:val="28"/>
        </w:rPr>
        <w:t>Л.В.Евсеенко</w:t>
      </w:r>
      <w:r w:rsidR="008248BA" w:rsidRPr="00D41C70">
        <w:rPr>
          <w:rFonts w:ascii="Times New Roman" w:hAnsi="Times New Roman"/>
          <w:sz w:val="28"/>
          <w:szCs w:val="28"/>
        </w:rPr>
        <w:t>.</w:t>
      </w:r>
    </w:p>
    <w:p w:rsidR="008248BA" w:rsidRDefault="005529F6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8248BA" w:rsidRPr="00D41C70">
        <w:rPr>
          <w:rFonts w:ascii="Times New Roman" w:hAnsi="Times New Roman"/>
          <w:sz w:val="28"/>
          <w:szCs w:val="28"/>
        </w:rPr>
        <w:t>.Распоряжение вступает в силу со дня подписания.</w:t>
      </w:r>
    </w:p>
    <w:p w:rsidR="008248BA" w:rsidRPr="00D41C70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797A4D" w:rsidRPr="00D41C70" w:rsidRDefault="00797A4D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A2ADD" w:rsidRDefault="00376058" w:rsidP="002A415B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исполняющий</w:t>
      </w:r>
    </w:p>
    <w:p w:rsidR="008248BA" w:rsidRPr="002A415B" w:rsidRDefault="004A2ADD" w:rsidP="002A415B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97A4D">
        <w:rPr>
          <w:rFonts w:ascii="Times New Roman" w:hAnsi="Times New Roman"/>
          <w:sz w:val="28"/>
          <w:szCs w:val="28"/>
        </w:rPr>
        <w:t>олномочия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>главы</w:t>
      </w:r>
      <w:r w:rsidR="008248BA" w:rsidRPr="002A415B">
        <w:rPr>
          <w:rFonts w:ascii="Times New Roman" w:hAnsi="Times New Roman"/>
          <w:sz w:val="28"/>
          <w:szCs w:val="28"/>
        </w:rPr>
        <w:t xml:space="preserve"> района</w:t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DB1ADA">
        <w:rPr>
          <w:rFonts w:ascii="Times New Roman" w:hAnsi="Times New Roman"/>
          <w:sz w:val="28"/>
          <w:szCs w:val="28"/>
        </w:rPr>
        <w:t xml:space="preserve">      Н.П. Антипова</w:t>
      </w: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2A415B" w:rsidRDefault="002A415B" w:rsidP="005529F6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</w:p>
    <w:p w:rsidR="00DF57A4" w:rsidRPr="005529F6" w:rsidRDefault="004A2ADD" w:rsidP="005529F6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DF57A4" w:rsidRPr="005529F6">
        <w:rPr>
          <w:rFonts w:ascii="Times New Roman" w:hAnsi="Times New Roman"/>
          <w:sz w:val="28"/>
          <w:szCs w:val="28"/>
        </w:rPr>
        <w:t>Приложение № 1</w:t>
      </w:r>
    </w:p>
    <w:p w:rsidR="00DF57A4" w:rsidRPr="005529F6" w:rsidRDefault="00DF57A4" w:rsidP="00BD4DB7">
      <w:pPr>
        <w:tabs>
          <w:tab w:val="left" w:pos="5775"/>
          <w:tab w:val="left" w:pos="6255"/>
          <w:tab w:val="left" w:pos="6705"/>
          <w:tab w:val="left" w:pos="6915"/>
          <w:tab w:val="right" w:pos="9355"/>
          <w:tab w:val="left" w:pos="11766"/>
        </w:tabs>
        <w:contextualSpacing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4A2ADD">
        <w:rPr>
          <w:rFonts w:ascii="Times New Roman" w:hAnsi="Times New Roman"/>
          <w:sz w:val="28"/>
          <w:szCs w:val="28"/>
        </w:rPr>
        <w:t xml:space="preserve">           </w:t>
      </w:r>
      <w:r w:rsidRPr="005529F6">
        <w:rPr>
          <w:rFonts w:ascii="Times New Roman" w:hAnsi="Times New Roman"/>
          <w:sz w:val="28"/>
          <w:szCs w:val="28"/>
        </w:rPr>
        <w:t>к распоряжению</w:t>
      </w:r>
    </w:p>
    <w:p w:rsidR="00DF57A4" w:rsidRPr="005529F6" w:rsidRDefault="00DF57A4" w:rsidP="005529F6">
      <w:pPr>
        <w:tabs>
          <w:tab w:val="left" w:pos="5760"/>
          <w:tab w:val="right" w:pos="10206"/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4A2ADD">
        <w:rPr>
          <w:rFonts w:ascii="Times New Roman" w:hAnsi="Times New Roman"/>
          <w:sz w:val="28"/>
          <w:szCs w:val="28"/>
        </w:rPr>
        <w:t xml:space="preserve">           </w:t>
      </w:r>
      <w:r w:rsidR="005529F6">
        <w:rPr>
          <w:rFonts w:ascii="Times New Roman" w:hAnsi="Times New Roman"/>
          <w:sz w:val="28"/>
          <w:szCs w:val="28"/>
        </w:rPr>
        <w:t>ад</w:t>
      </w:r>
      <w:r w:rsidRPr="005529F6">
        <w:rPr>
          <w:rFonts w:ascii="Times New Roman" w:hAnsi="Times New Roman"/>
          <w:sz w:val="28"/>
          <w:szCs w:val="28"/>
        </w:rPr>
        <w:t xml:space="preserve">министрации  района </w:t>
      </w:r>
    </w:p>
    <w:p w:rsidR="00DF57A4" w:rsidRPr="005529F6" w:rsidRDefault="00DF57A4" w:rsidP="005529F6">
      <w:pPr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4A2AD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F4221B">
        <w:rPr>
          <w:rFonts w:ascii="Times New Roman" w:hAnsi="Times New Roman"/>
          <w:sz w:val="28"/>
          <w:szCs w:val="28"/>
        </w:rPr>
        <w:t>от</w:t>
      </w:r>
      <w:r w:rsidR="003F3E4D">
        <w:rPr>
          <w:rFonts w:ascii="Times New Roman" w:hAnsi="Times New Roman"/>
          <w:sz w:val="28"/>
          <w:szCs w:val="28"/>
        </w:rPr>
        <w:t xml:space="preserve"> 2</w:t>
      </w:r>
      <w:r w:rsidR="00F4221B">
        <w:rPr>
          <w:rFonts w:ascii="Times New Roman" w:hAnsi="Times New Roman"/>
          <w:sz w:val="28"/>
          <w:szCs w:val="28"/>
        </w:rPr>
        <w:t>5</w:t>
      </w:r>
      <w:r w:rsidR="00797A4D">
        <w:rPr>
          <w:rFonts w:ascii="Times New Roman" w:hAnsi="Times New Roman"/>
          <w:sz w:val="28"/>
          <w:szCs w:val="28"/>
        </w:rPr>
        <w:t>.04.2022</w:t>
      </w:r>
      <w:r w:rsidRPr="005529F6">
        <w:rPr>
          <w:rFonts w:ascii="Times New Roman" w:hAnsi="Times New Roman"/>
          <w:sz w:val="28"/>
          <w:szCs w:val="28"/>
        </w:rPr>
        <w:t xml:space="preserve">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Pr="005529F6">
        <w:rPr>
          <w:rFonts w:ascii="Times New Roman" w:hAnsi="Times New Roman"/>
          <w:sz w:val="28"/>
          <w:szCs w:val="28"/>
        </w:rPr>
        <w:t xml:space="preserve">№ </w:t>
      </w:r>
      <w:r w:rsidR="00FF64BA">
        <w:rPr>
          <w:rFonts w:ascii="Times New Roman" w:hAnsi="Times New Roman"/>
          <w:sz w:val="28"/>
          <w:szCs w:val="28"/>
        </w:rPr>
        <w:t xml:space="preserve"> </w:t>
      </w:r>
      <w:r w:rsidR="00F4221B">
        <w:rPr>
          <w:rFonts w:ascii="Times New Roman" w:hAnsi="Times New Roman"/>
          <w:sz w:val="28"/>
          <w:szCs w:val="28"/>
        </w:rPr>
        <w:t>85</w:t>
      </w:r>
      <w:r w:rsidR="003521CB">
        <w:rPr>
          <w:rFonts w:ascii="Times New Roman" w:hAnsi="Times New Roman"/>
          <w:sz w:val="28"/>
          <w:szCs w:val="28"/>
        </w:rPr>
        <w:t>-р</w:t>
      </w:r>
    </w:p>
    <w:p w:rsidR="00DF57A4" w:rsidRDefault="00DF57A4" w:rsidP="00DF57A4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>1. Перечень организаций культуры, в отношении которых проводились сбор и обобщение информации о качестве условий оказания услуг</w:t>
      </w:r>
    </w:p>
    <w:p w:rsidR="00797A4D" w:rsidRPr="005E3938" w:rsidRDefault="00797A4D" w:rsidP="00797A4D">
      <w:pP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 xml:space="preserve">Сбор и обобщение информации о качестве условий оказания услуг проводились в отношении следующей организации культуры: </w:t>
      </w:r>
    </w:p>
    <w:tbl>
      <w:tblPr>
        <w:tblW w:w="9366" w:type="dxa"/>
        <w:tblInd w:w="30" w:type="dxa"/>
        <w:tblLayout w:type="fixed"/>
        <w:tblLook w:val="0600"/>
      </w:tblPr>
      <w:tblGrid>
        <w:gridCol w:w="5340"/>
        <w:gridCol w:w="4026"/>
      </w:tblGrid>
      <w:tr w:rsidR="00797A4D" w:rsidRPr="005E3938" w:rsidTr="004A2ADD"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before="12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before="12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в таблицах</w:t>
            </w:r>
          </w:p>
        </w:tc>
      </w:tr>
      <w:tr w:rsidR="00797A4D" w:rsidRPr="005E3938" w:rsidTr="004A2ADD">
        <w:trPr>
          <w:trHeight w:val="300"/>
        </w:trPr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97A4D" w:rsidRPr="005E3938" w:rsidRDefault="00797A4D" w:rsidP="00797A4D">
            <w:pPr>
              <w:widowControl w:val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МБУК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 Идринский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краеведческий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музей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им. Н.Ф. Летягина (МБУК ИРКМ)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97A4D" w:rsidRPr="005E3938" w:rsidRDefault="00797A4D" w:rsidP="00797A4D">
            <w:pPr>
              <w:widowControl w:val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районный краеведческий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 музей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им. Н.Ф. Летягина</w:t>
            </w:r>
          </w:p>
        </w:tc>
      </w:tr>
    </w:tbl>
    <w:p w:rsidR="00797A4D" w:rsidRPr="005E3938" w:rsidRDefault="00797A4D" w:rsidP="00797A4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>2. Результаты обобщения информации, размещенной на официальных сайтах и информационных стендах в помещениях организации культуры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Для сбора информации, размещенной на официальн</w:t>
      </w:r>
      <w:r w:rsidRPr="005E3938">
        <w:rPr>
          <w:rFonts w:ascii="Times New Roman" w:eastAsia="Times New Roman" w:hAnsi="Times New Roman"/>
          <w:sz w:val="28"/>
          <w:szCs w:val="28"/>
        </w:rPr>
        <w:t>ом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сайт</w:t>
      </w:r>
      <w:r w:rsidRPr="005E3938">
        <w:rPr>
          <w:rFonts w:ascii="Times New Roman" w:eastAsia="Times New Roman" w:hAnsi="Times New Roman"/>
          <w:sz w:val="28"/>
          <w:szCs w:val="28"/>
        </w:rPr>
        <w:t>е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организац</w:t>
      </w:r>
      <w:r w:rsidRPr="005E3938">
        <w:rPr>
          <w:rFonts w:ascii="Times New Roman" w:eastAsia="Times New Roman" w:hAnsi="Times New Roman"/>
          <w:sz w:val="28"/>
          <w:szCs w:val="28"/>
        </w:rPr>
        <w:t>ий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sz w:val="28"/>
          <w:szCs w:val="28"/>
        </w:rPr>
        <w:t>культуры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использовалась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форма оценки, специально созданная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Оператором. Показатели для оценочной формы были разработаны на основе следующей нормативной базы: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- Статья 36.2 “Информационная открытость организаций культуры” Закона Российской Федерации от 9 октября 1992 г. № 3612-1;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- Приказ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“Интернет”;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- Приказ Министерства культуры РФ от 27 апреля 2018 г. № 599 “Об утверждении показателей, характеризующих общие критерии оценки качества условий </w:t>
      </w:r>
      <w:r w:rsidR="008D77E6">
        <w:rPr>
          <w:rFonts w:ascii="Times New Roman" w:eastAsia="Times New Roman" w:hAnsi="Times New Roman"/>
          <w:color w:val="000000"/>
          <w:sz w:val="28"/>
          <w:szCs w:val="28"/>
        </w:rPr>
        <w:t>оказания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услуг организациями культуры”.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Оценка проводилась Оператором методом анализа официальных сайтов организаций культуры в сети "Интернет". В оценке официальных сайтов изучались показатели критериев “Открытость и доступность информации об организации культуры” и “Доступность услуг для инвалидов” (пункт 1.1, 1.2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и 3.2 из перечня показателей Приказа Министерства культуры РФ от 27 апреля 2018 г. № 599).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Ознакомит</w:t>
      </w:r>
      <w:r w:rsidR="008D77E6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ся с формой оценки можно в Приложении 1 к данному отчету.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Для определения наличия или отсутствия информации на сайте организаци</w:t>
      </w:r>
      <w:r w:rsidRPr="005E3938">
        <w:rPr>
          <w:rFonts w:ascii="Times New Roman" w:eastAsia="Times New Roman" w:hAnsi="Times New Roman"/>
          <w:sz w:val="28"/>
          <w:szCs w:val="28"/>
        </w:rPr>
        <w:t>й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культуры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мы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использовали пункт 7 “Требований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8D77E6">
        <w:rPr>
          <w:rFonts w:ascii="Times New Roman" w:eastAsia="Times New Roman" w:hAnsi="Times New Roman"/>
          <w:color w:val="000000"/>
          <w:sz w:val="28"/>
          <w:szCs w:val="28"/>
        </w:rPr>
        <w:t>власти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субъектов Российской Федерации, органов местного самоуправления и организаций культуры в сети "Интернет", утвержденных</w:t>
      </w:r>
      <w:r w:rsidR="008D77E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D77E6">
        <w:rPr>
          <w:rFonts w:ascii="Times New Roman" w:eastAsia="Times New Roman" w:hAnsi="Times New Roman"/>
          <w:color w:val="000000"/>
          <w:sz w:val="28"/>
          <w:szCs w:val="28"/>
        </w:rPr>
        <w:t>Приказом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Министерства 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культуры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РФ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20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февраля 2015 г. № 277: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Информация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о деятельности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организаций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культуры, включая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филиалы, (при 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их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наличии), размещается в доступной, наглядной, понятной форме, в том числе в форме открытых данных, обеспечивая открытость, актуальность, полноту, достоверность 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информации, простоту и понятность восприятия информации с использованием, при необходимости, системы ссылок на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адреса ресурсов в сети "Интернет", содержащих 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соответствующие документы (за исключением сведений, составляющих государственную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иную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охраняемую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законом 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тайну).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Опираясь на данный пункт, мы приняли решение не учитывать наличие информации на сайт</w:t>
      </w:r>
      <w:r w:rsidRPr="005E3938">
        <w:rPr>
          <w:rFonts w:ascii="Times New Roman" w:eastAsia="Times New Roman" w:hAnsi="Times New Roman"/>
          <w:sz w:val="28"/>
          <w:szCs w:val="28"/>
        </w:rPr>
        <w:t>ах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организаци</w:t>
      </w:r>
      <w:r w:rsidRPr="005E3938">
        <w:rPr>
          <w:rFonts w:ascii="Times New Roman" w:eastAsia="Times New Roman" w:hAnsi="Times New Roman"/>
          <w:sz w:val="28"/>
          <w:szCs w:val="28"/>
        </w:rPr>
        <w:t>й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, если она содержится исключительно внутри документов, в разделах с иным предназначением. Для доступа к такой информации необходимо понимать, в каких именно документах эта информация может находиться, а это уже не является простым для посетителя сайта.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В первую очередь оценивалось наличие общей информация об организаци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ях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культуры, включая филиалы</w:t>
      </w:r>
      <w:r w:rsidRPr="005E3938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footnoteReference w:id="2"/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, наличие и функционирование дистанционных способов обратной связи и взаимодействия с получателями услуг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. Оценка объема информации, представленной на сайте организации, в соответствии с существующими нормативно-правовыми актами, описанной в начале раздела, производится по шкале от 0 до 13 баллов, где 0- это минимальный 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объем 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sz w:val="28"/>
          <w:szCs w:val="28"/>
        </w:rPr>
        <w:t>информации, а 100 - максимал</w:t>
      </w:r>
      <w:r w:rsidR="00C17E94">
        <w:rPr>
          <w:rFonts w:ascii="Times New Roman" w:eastAsia="Times New Roman" w:hAnsi="Times New Roman"/>
          <w:sz w:val="28"/>
          <w:szCs w:val="28"/>
        </w:rPr>
        <w:t xml:space="preserve">ьный объем. 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В Таблице 1 представлены результаты оценки учреждения.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Таблица 1.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>Объем информации, размещенной на официальном сайте организации, в соответствии с количеством материалов</w:t>
      </w:r>
    </w:p>
    <w:tbl>
      <w:tblPr>
        <w:tblW w:w="93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1559"/>
      </w:tblGrid>
      <w:tr w:rsidR="00797A4D" w:rsidRPr="005E3938" w:rsidTr="004A2ADD">
        <w:trPr>
          <w:trHeight w:val="510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Интегральный показатель</w:t>
            </w:r>
          </w:p>
        </w:tc>
      </w:tr>
      <w:tr w:rsidR="00797A4D" w:rsidRPr="005E3938" w:rsidTr="004A2ADD">
        <w:trPr>
          <w:trHeight w:val="25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Идринский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краеведческий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C17E94">
              <w:rPr>
                <w:rFonts w:ascii="Times New Roman" w:eastAsia="Times New Roman" w:hAnsi="Times New Roman"/>
                <w:sz w:val="28"/>
                <w:szCs w:val="28"/>
              </w:rPr>
              <w:t>музей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им. Н.Ф. Летягина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</w:tbl>
    <w:p w:rsidR="00797A4D" w:rsidRPr="005E3938" w:rsidRDefault="00797A4D" w:rsidP="00797A4D">
      <w:pPr>
        <w:spacing w:after="0"/>
        <w:ind w:firstLine="425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 xml:space="preserve">Организация культуры Идринский районный краеведческий музей им. Н.Ф. Летягина, разместила всю необходимую информацию на сайте в сети “Интернет”. </w:t>
      </w:r>
    </w:p>
    <w:p w:rsidR="00797A4D" w:rsidRPr="005E3938" w:rsidRDefault="00797A4D" w:rsidP="00797A4D">
      <w:pPr>
        <w:spacing w:before="120" w:after="0"/>
        <w:ind w:firstLine="425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>Для сбора информации, размещенной на информационных стендах в помещениях организации культуры, использовалась форма оценки, специально созданная Оператором. Оценка проводилась Оператором методом наблюдения в процессе посещения организации. В оценке информационных стендов изучался критерий “Открытость и доступность информации об организации культуры” (пункт 1.1 из перечня показателей Приказа Министерства культуры РФ от 27 апреля 2018 г. № 599). Данная форма одновременно использовалась также для оценки критериев “Комфортности условий предоставления услуг” и “Доступность услуг для инвалидов” (пункт 1.1, 2.1, 3.1 и 3.2 из перечня показателей Приказа Министерства культуры РФ от 27 апреля 2018 г. № 599).</w:t>
      </w:r>
    </w:p>
    <w:p w:rsidR="00797A4D" w:rsidRPr="005E3938" w:rsidRDefault="00C17E94" w:rsidP="00797A4D">
      <w:pPr>
        <w:spacing w:before="120" w:after="0"/>
        <w:ind w:firstLine="42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 посещения организации</w:t>
      </w:r>
      <w:r w:rsidR="00797A4D" w:rsidRPr="005E3938">
        <w:rPr>
          <w:rFonts w:ascii="Times New Roman" w:eastAsia="Times New Roman" w:hAnsi="Times New Roman"/>
          <w:sz w:val="28"/>
          <w:szCs w:val="28"/>
        </w:rPr>
        <w:t xml:space="preserve"> было выявлено, что стенд с информацией о деятельности у организации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="00797A4D" w:rsidRPr="005E3938">
        <w:rPr>
          <w:rFonts w:ascii="Times New Roman" w:eastAsia="Times New Roman" w:hAnsi="Times New Roman"/>
          <w:sz w:val="28"/>
          <w:szCs w:val="28"/>
        </w:rPr>
        <w:t>присутствует и на нем есть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="00797A4D" w:rsidRPr="005E3938">
        <w:rPr>
          <w:rFonts w:ascii="Times New Roman" w:eastAsia="Times New Roman" w:hAnsi="Times New Roman"/>
          <w:sz w:val="28"/>
          <w:szCs w:val="28"/>
        </w:rPr>
        <w:t>вся необходимая информация. Таким образом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797A4D" w:rsidRPr="005E3938">
        <w:rPr>
          <w:rFonts w:ascii="Times New Roman" w:eastAsia="Times New Roman" w:hAnsi="Times New Roman"/>
          <w:sz w:val="28"/>
          <w:szCs w:val="28"/>
        </w:rPr>
        <w:t xml:space="preserve"> организация получает максимальную оценку в 10 баллов из 10 возможных.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>3. Результаты удовлетворенности граждан качеством условий оказания услуг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Для оценки удовлетворенности граждан качеством условий оказания услуг использовался метод опроса. Для проведения опроса была использована “Методика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(далее - Методика), утвержденная Приказом</w:t>
      </w:r>
      <w:r w:rsidR="007F3B1A">
        <w:rPr>
          <w:rFonts w:ascii="Times New Roman" w:eastAsia="Times New Roman" w:hAnsi="Times New Roman"/>
          <w:color w:val="000000"/>
          <w:sz w:val="28"/>
          <w:szCs w:val="28"/>
        </w:rPr>
        <w:t xml:space="preserve"> Минтруда России от 30.10.2018 №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 675н. </w:t>
      </w:r>
    </w:p>
    <w:p w:rsidR="00797A4D" w:rsidRPr="005E3938" w:rsidRDefault="00797A4D" w:rsidP="00797A4D">
      <w:pPr>
        <w:spacing w:before="240" w:after="120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 xml:space="preserve">Численность респондентов была рассчитана в соответствии с п. 2.7. методических рекомендаций по организации </w:t>
      </w:r>
      <w:r w:rsidR="00C17E94">
        <w:rPr>
          <w:rFonts w:ascii="Times New Roman" w:eastAsia="Times New Roman" w:hAnsi="Times New Roman"/>
          <w:sz w:val="28"/>
          <w:szCs w:val="28"/>
        </w:rPr>
        <w:t>и проведению независимой оценки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</w:t>
      </w:r>
      <w:r w:rsidR="00C17E94">
        <w:rPr>
          <w:rFonts w:ascii="Times New Roman" w:eastAsia="Times New Roman" w:hAnsi="Times New Roman"/>
          <w:sz w:val="28"/>
          <w:szCs w:val="28"/>
        </w:rPr>
        <w:t>качества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условий оказания услуг организациями </w:t>
      </w:r>
      <w:r w:rsidR="00C17E94">
        <w:rPr>
          <w:rFonts w:ascii="Times New Roman" w:eastAsia="Times New Roman" w:hAnsi="Times New Roman"/>
          <w:sz w:val="28"/>
          <w:szCs w:val="28"/>
        </w:rPr>
        <w:t>в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sz w:val="28"/>
          <w:szCs w:val="28"/>
        </w:rPr>
        <w:t>сфере культуры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sz w:val="28"/>
          <w:szCs w:val="28"/>
        </w:rPr>
        <w:lastRenderedPageBreak/>
        <w:t>(утверждены Распоряжением Ми</w:t>
      </w:r>
      <w:r w:rsidR="007F3B1A">
        <w:rPr>
          <w:rFonts w:ascii="Times New Roman" w:eastAsia="Times New Roman" w:hAnsi="Times New Roman"/>
          <w:sz w:val="28"/>
          <w:szCs w:val="28"/>
        </w:rPr>
        <w:t>нкультуры России от 18.12.2020 №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 Р-1681). Организация достигла необходимого числа опрошенных. </w:t>
      </w:r>
    </w:p>
    <w:p w:rsidR="00797A4D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jc w:val="center"/>
        <w:tblInd w:w="798" w:type="dxa"/>
        <w:tblLayout w:type="fixed"/>
        <w:tblLook w:val="0600"/>
      </w:tblPr>
      <w:tblGrid>
        <w:gridCol w:w="3936"/>
        <w:gridCol w:w="2551"/>
        <w:gridCol w:w="1877"/>
        <w:gridCol w:w="1207"/>
      </w:tblGrid>
      <w:tr w:rsidR="00797A4D" w:rsidRPr="005E3938" w:rsidTr="008643A6">
        <w:trPr>
          <w:trHeight w:val="510"/>
          <w:jc w:val="center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spacing w:before="12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97A4D" w:rsidRPr="005E3938" w:rsidRDefault="00797A4D" w:rsidP="00797A4D">
            <w:pPr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Численность получателей услуг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spacing w:before="12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Численность респондентов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spacing w:before="12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Доля респондентов</w:t>
            </w:r>
          </w:p>
        </w:tc>
      </w:tr>
      <w:tr w:rsidR="00797A4D" w:rsidRPr="005E3938" w:rsidTr="008643A6">
        <w:trPr>
          <w:trHeight w:val="540"/>
          <w:jc w:val="center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97A4D" w:rsidRPr="005E3938" w:rsidRDefault="00797A4D" w:rsidP="00797A4D">
            <w:pPr>
              <w:widowControl w:val="0"/>
              <w:spacing w:before="120" w:line="259" w:lineRule="auto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районный краеведческий </w:t>
            </w:r>
            <w:r w:rsidR="00FF64B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музей </w:t>
            </w:r>
            <w:r w:rsidR="00FF64B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им. Н.Ф. Летягина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64BA" w:rsidRDefault="00FF64BA" w:rsidP="00797A4D">
            <w:pPr>
              <w:widowControl w:val="0"/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7A4D" w:rsidRPr="005E3938" w:rsidRDefault="00797A4D" w:rsidP="00797A4D">
            <w:pPr>
              <w:widowControl w:val="0"/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3001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before="120" w:line="259" w:lineRule="auto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before="120" w:line="259" w:lineRule="auto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2%</w:t>
            </w:r>
          </w:p>
        </w:tc>
      </w:tr>
    </w:tbl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Выявление и обобщение мнения получателей услуг проводилось по анкете для опроса получателей услуг о качестве условий оказания услуг организациями культуры, рекомендованной Методикой в соответствии с показателями, характеризующими </w:t>
      </w:r>
      <w:r w:rsidR="00FF64B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общие критерии оценки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качества 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условий </w:t>
      </w:r>
      <w:r w:rsidR="00FF64B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оказания </w:t>
      </w:r>
      <w:r w:rsidR="00FF64B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услуг организациями культуры, утвержденными Приказом Министерства культуры РФ от 27 апреля 2018 г. № 599. Ознакомит</w:t>
      </w:r>
      <w:r w:rsidR="005E3938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ся с образцом анкеты можно в Приложении 3 к данному отчету.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>Срок проведения опроса с 18 по 25 марта 2022 года.</w:t>
      </w:r>
    </w:p>
    <w:p w:rsidR="00797A4D" w:rsidRPr="005E3938" w:rsidRDefault="00797A4D" w:rsidP="00797A4D">
      <w:pP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>Для ознакомления с электронной анкетой, которая использовалась для проведения опроса в организации, необходимо перейти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sz w:val="28"/>
          <w:szCs w:val="28"/>
        </w:rPr>
        <w:t>по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5E3938">
        <w:rPr>
          <w:rFonts w:ascii="Times New Roman" w:eastAsia="Times New Roman" w:hAnsi="Times New Roman"/>
          <w:sz w:val="28"/>
          <w:szCs w:val="28"/>
        </w:rPr>
        <w:t>ссылке:</w:t>
      </w:r>
    </w:p>
    <w:p w:rsidR="00797A4D" w:rsidRPr="00FF64BA" w:rsidRDefault="003B09CD" w:rsidP="00797A4D">
      <w:pPr>
        <w:spacing w:before="120"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hyperlink r:id="rId9" w:history="1">
        <w:r w:rsidR="00797A4D" w:rsidRPr="00FF64BA">
          <w:rPr>
            <w:rStyle w:val="ac"/>
            <w:rFonts w:ascii="Times New Roman" w:eastAsia="Times New Roman" w:hAnsi="Times New Roman"/>
            <w:color w:val="auto"/>
            <w:sz w:val="28"/>
            <w:szCs w:val="28"/>
          </w:rPr>
          <w:t>https://docs.google.com/forms/d/e/1FAIpQLScr0dhPAt3lvVixrrHgmcTF5eqNkSkQ3ePFeHU55j_H-MbQig/viewform?usp=sf_link</w:t>
        </w:r>
      </w:hyperlink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Перейдем к результатам опроса об удовлетворенности граждан качеством условий оказания услуг.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Первый вопрос анкеты касался удовлетворенности респондентов открытостью, полнотой и доступностью информации о деятельности организации, размещенной на информационных стендах в помещении организации. Сводные данные по данному вопросу представлены в Таблице </w:t>
      </w:r>
      <w:r w:rsidRPr="005E3938">
        <w:rPr>
          <w:rFonts w:ascii="Times New Roman" w:eastAsia="Times New Roman" w:hAnsi="Times New Roman"/>
          <w:sz w:val="28"/>
          <w:szCs w:val="28"/>
        </w:rPr>
        <w:t>2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5E3938">
        <w:rPr>
          <w:rFonts w:ascii="Times New Roman" w:eastAsia="Times New Roman" w:hAnsi="Times New Roman"/>
          <w:b/>
          <w:sz w:val="28"/>
          <w:szCs w:val="28"/>
        </w:rPr>
        <w:t>2</w:t>
      </w: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Pr="005E3938" w:rsidRDefault="00797A4D" w:rsidP="005E3938">
      <w:pPr>
        <w:spacing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>Доля респондентов, обращавшихся к информационному стенду и удовлетворенных открытостью, полнотой и доступностью размещенной на нем информации о деятельности организации,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852"/>
        <w:gridCol w:w="1985"/>
        <w:gridCol w:w="1659"/>
      </w:tblGrid>
      <w:tr w:rsidR="00797A4D" w:rsidRPr="005E3938" w:rsidTr="005E3938">
        <w:trPr>
          <w:trHeight w:val="300"/>
        </w:trPr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Обращались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797A4D" w:rsidRPr="005E3938" w:rsidTr="005E3938">
        <w:trPr>
          <w:trHeight w:val="300"/>
        </w:trPr>
        <w:tc>
          <w:tcPr>
            <w:tcW w:w="5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Идринский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районный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краеведческий музей им. Н.Ф.Летягина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97</w:t>
            </w:r>
          </w:p>
        </w:tc>
      </w:tr>
    </w:tbl>
    <w:p w:rsidR="00797A4D" w:rsidRPr="005E3938" w:rsidRDefault="00797A4D" w:rsidP="00797A4D">
      <w:pPr>
        <w:keepNext/>
        <w:keepLines/>
        <w:spacing w:before="120" w:after="0"/>
        <w:ind w:firstLine="560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lastRenderedPageBreak/>
        <w:t xml:space="preserve">Подавляющее большинство респондентов организации культуры Идринский районный краеведческий музей им. Н.Ф. Летягина, удовлетворены открытостью, полнотой и доступностью размещенной информации о деятельности - доля удовлетворенных (97%).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Далее респондентам предлагалось оценить свою удовлетворенность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"Интернет". Сводные данные по данному вопросу представлены в Таблице </w:t>
      </w:r>
      <w:r w:rsidRPr="005E3938">
        <w:rPr>
          <w:rFonts w:ascii="Times New Roman" w:eastAsia="Times New Roman" w:hAnsi="Times New Roman"/>
          <w:sz w:val="28"/>
          <w:szCs w:val="28"/>
        </w:rPr>
        <w:t>3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5E3938">
        <w:rPr>
          <w:rFonts w:ascii="Times New Roman" w:eastAsia="Times New Roman" w:hAnsi="Times New Roman"/>
          <w:b/>
          <w:sz w:val="28"/>
          <w:szCs w:val="28"/>
        </w:rPr>
        <w:t>3</w:t>
      </w: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Pr="005E3938" w:rsidRDefault="00797A4D" w:rsidP="005E3938">
      <w:pPr>
        <w:spacing w:before="120"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 xml:space="preserve">Доля респондентов, пользовавшихся официальным сайтом организации в информационно-телекоммуникационной сети "Интернет" и удовлетворенных открытостью, полнотой и доступностью размещенной информации о </w:t>
      </w:r>
      <w:r w:rsidR="004A2A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sz w:val="28"/>
          <w:szCs w:val="28"/>
        </w:rPr>
        <w:t>её деятельности,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574"/>
        <w:gridCol w:w="1461"/>
        <w:gridCol w:w="1461"/>
      </w:tblGrid>
      <w:tr w:rsidR="00797A4D" w:rsidRPr="005E3938" w:rsidTr="00797A4D">
        <w:trPr>
          <w:trHeight w:val="300"/>
        </w:trPr>
        <w:tc>
          <w:tcPr>
            <w:tcW w:w="6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Пользовались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797A4D" w:rsidRPr="005E3938" w:rsidTr="00797A4D">
        <w:trPr>
          <w:trHeight w:val="300"/>
        </w:trPr>
        <w:tc>
          <w:tcPr>
            <w:tcW w:w="6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музей им. Н.Ф. Летягина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5E3938" w:rsidRDefault="00797A4D" w:rsidP="00797A4D">
      <w:pPr>
        <w:spacing w:before="120" w:after="0"/>
        <w:ind w:firstLine="560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 xml:space="preserve">Абсолютно все респонденты организации культуры Идринский районный краеведческий музей им. Н.Ф. Летягина, удовлетворены открытостью, полнотой и доступностью размещенной информации о деятельности (100%). </w:t>
      </w:r>
    </w:p>
    <w:p w:rsidR="00797A4D" w:rsidRPr="005E3938" w:rsidRDefault="00797A4D" w:rsidP="00797A4D">
      <w:pPr>
        <w:spacing w:before="120" w:after="0"/>
        <w:ind w:firstLine="56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Респондентам было предложено подтвердить наличие ряда условий, касающихся комфортности предоставления услуг в организации. Список условий комфортности и долю респондентов, подтвердивших их наличие, вы можете увидеть в Таблице </w:t>
      </w:r>
      <w:r w:rsidRPr="005E3938">
        <w:rPr>
          <w:rFonts w:ascii="Times New Roman" w:eastAsia="Times New Roman" w:hAnsi="Times New Roman"/>
          <w:sz w:val="28"/>
          <w:szCs w:val="28"/>
        </w:rPr>
        <w:t>4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5E3938">
        <w:rPr>
          <w:rFonts w:ascii="Times New Roman" w:eastAsia="Times New Roman" w:hAnsi="Times New Roman"/>
          <w:b/>
          <w:sz w:val="28"/>
          <w:szCs w:val="28"/>
        </w:rPr>
        <w:t>4</w:t>
      </w:r>
      <w:r w:rsidRPr="005E393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Pr="005E3938" w:rsidRDefault="00797A4D" w:rsidP="005E3938">
      <w:pPr>
        <w:spacing w:before="120"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>Доля респондентов, подтвердивших наличие условий комфортности предоставления услуг в организации культуры,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305"/>
        <w:gridCol w:w="2191"/>
      </w:tblGrid>
      <w:tr w:rsidR="00797A4D" w:rsidRPr="005E3938" w:rsidTr="00797A4D">
        <w:trPr>
          <w:trHeight w:val="300"/>
        </w:trPr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Условия комфортности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797A4D" w:rsidRPr="005E3938" w:rsidTr="00797A4D">
        <w:trPr>
          <w:trHeight w:val="300"/>
        </w:trPr>
        <w:tc>
          <w:tcPr>
            <w:tcW w:w="73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97A4D" w:rsidRPr="005E3938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 xml:space="preserve">музей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им. Н.Ф. Летягина</w:t>
            </w:r>
          </w:p>
        </w:tc>
        <w:tc>
          <w:tcPr>
            <w:tcW w:w="21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5E3938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5E3938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sz w:val="28"/>
          <w:szCs w:val="28"/>
        </w:rPr>
        <w:t xml:space="preserve">Средний уровень комфортности предоставления услуг в организации культуры, который был рассчитан, как среднее значение всех оцененных условий выше среднего (100%).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Посещение 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организации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Оператором подтвердило наличие всех условий комфортности предоставления услуг</w:t>
      </w:r>
      <w:r w:rsidRPr="005E393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Учет наличия условий комфортности велся при помощи формы, которая использовалась также для оценки наличия информации на информационном стенде организации и доступности услуг для инвалидов (доступна в Приложении 2 к данному отчету). В оценке изучались показатели критерия “Комфортность условий предоставления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услуг” (пункт 2.1 из перечня показателей Приказа Министерства культуры РФ от 27 апреля 2018 г. № 599).</w:t>
      </w:r>
    </w:p>
    <w:p w:rsidR="00797A4D" w:rsidRPr="005E3938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Следующий вопрос ка</w:t>
      </w:r>
      <w:r w:rsidRPr="005E3938">
        <w:rPr>
          <w:rFonts w:ascii="Times New Roman" w:eastAsia="Times New Roman" w:hAnsi="Times New Roman"/>
          <w:sz w:val="28"/>
          <w:szCs w:val="28"/>
        </w:rPr>
        <w:t>с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>ался удовлетворенности респондентами доступностью предоставления услуг для инвалидов в организации. На данный вопрос было предложено ответить только лицам, имеющим установленную группу инвалидности или их представителям.</w:t>
      </w:r>
      <w:r w:rsidR="004A2A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Сводные данные по данному вопросу представлены в Таблице </w:t>
      </w:r>
      <w:r w:rsidRPr="005E3938">
        <w:rPr>
          <w:rFonts w:ascii="Times New Roman" w:eastAsia="Times New Roman" w:hAnsi="Times New Roman"/>
          <w:sz w:val="28"/>
          <w:szCs w:val="28"/>
        </w:rPr>
        <w:t>5</w:t>
      </w:r>
      <w:r w:rsidRPr="005E393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4E70E3">
        <w:rPr>
          <w:rFonts w:ascii="Times New Roman" w:eastAsia="Times New Roman" w:hAnsi="Times New Roman"/>
          <w:b/>
          <w:sz w:val="28"/>
          <w:szCs w:val="28"/>
        </w:rPr>
        <w:t>5</w:t>
      </w: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Pr="004E70E3" w:rsidRDefault="00797A4D" w:rsidP="004E70E3">
      <w:pPr>
        <w:spacing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Доля респондентов, имеющих установленную группу инвалидности (или их представители), удовлетворенных доступностью предоставления услуг для инвалидов,</w:t>
      </w:r>
    </w:p>
    <w:tbl>
      <w:tblPr>
        <w:tblW w:w="9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128"/>
        <w:gridCol w:w="2362"/>
      </w:tblGrid>
      <w:tr w:rsidR="00797A4D" w:rsidRPr="004E70E3" w:rsidTr="004E70E3">
        <w:trPr>
          <w:trHeight w:val="735"/>
        </w:trPr>
        <w:tc>
          <w:tcPr>
            <w:tcW w:w="7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797A4D" w:rsidRPr="004E70E3" w:rsidTr="004E70E3">
        <w:trPr>
          <w:trHeight w:val="300"/>
        </w:trPr>
        <w:tc>
          <w:tcPr>
            <w:tcW w:w="712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4A2AD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музей им. Н.Ф. Летягина</w:t>
            </w:r>
          </w:p>
        </w:tc>
        <w:tc>
          <w:tcPr>
            <w:tcW w:w="23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4E70E3" w:rsidRDefault="00797A4D" w:rsidP="00797A4D">
      <w:pPr>
        <w:spacing w:before="120" w:after="0"/>
        <w:ind w:firstLine="560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 xml:space="preserve">Абсолютно все респонденты организации культуры Идринский районный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краеведческий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музей им. Н.Ф. Летягина, имеющая установленную группу инвалидности (или их представители), довольны условиями доступности (100 баллов). </w:t>
      </w:r>
    </w:p>
    <w:p w:rsidR="00797A4D" w:rsidRPr="004E70E3" w:rsidRDefault="00797A4D" w:rsidP="00797A4D">
      <w:pPr>
        <w:spacing w:before="120" w:after="0"/>
        <w:ind w:firstLine="5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В процессе посещения организаци</w:t>
      </w:r>
      <w:r w:rsidRPr="004E70E3">
        <w:rPr>
          <w:rFonts w:ascii="Times New Roman" w:eastAsia="Times New Roman" w:hAnsi="Times New Roman"/>
          <w:sz w:val="28"/>
          <w:szCs w:val="28"/>
        </w:rPr>
        <w:t>и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 Оператором доступность услуг для инвалидов изучалась методом наблюдения. Учет велся при помощи формы, ранее использованной для оценки наличия информации на информационном стенде организации и наличия условий комфортности (доступна в Приложении 2 к данному отчету). В оценке изучались показатели критерия “Доступность услуг для инвалидов” (пункт 3.1 и 3.2 из перечня показателей Приказа Министерства культуры РФ от 27 апреля 2018 г. № 599). 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В Таблицах </w:t>
      </w:r>
      <w:r w:rsidRPr="004E70E3">
        <w:rPr>
          <w:rFonts w:ascii="Times New Roman" w:eastAsia="Times New Roman" w:hAnsi="Times New Roman"/>
          <w:sz w:val="28"/>
          <w:szCs w:val="28"/>
        </w:rPr>
        <w:t>6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4E70E3">
        <w:rPr>
          <w:rFonts w:ascii="Times New Roman" w:eastAsia="Times New Roman" w:hAnsi="Times New Roman"/>
          <w:sz w:val="28"/>
          <w:szCs w:val="28"/>
        </w:rPr>
        <w:t>7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представлены результаты оценки доступность услуг для инвалидов.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Номерам в Таблице 6 соответствуют следующие условия доступности для инвалидов: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1 - Оборудование входных групп пандусами или подъемными платформами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2 - Наличие выделенных стоянок для автотранспортных средств инвалидов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3 - Наличие адаптированных лифтов, поручней, расширенных дверных проемов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4 - Наличие сменных кресел-колясок</w:t>
      </w:r>
    </w:p>
    <w:p w:rsidR="00797A4D" w:rsidRPr="004E70E3" w:rsidRDefault="00C17E94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5 - </w:t>
      </w:r>
      <w:r w:rsidR="00797A4D" w:rsidRPr="004E70E3">
        <w:rPr>
          <w:rFonts w:ascii="Times New Roman" w:eastAsia="Times New Roman" w:hAnsi="Times New Roman"/>
          <w:color w:val="000000"/>
          <w:sz w:val="28"/>
          <w:szCs w:val="28"/>
        </w:rPr>
        <w:t>Наличие специально оборудованных санитарно-гигиенических помещений в организации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4E70E3">
        <w:rPr>
          <w:rFonts w:ascii="Times New Roman" w:eastAsia="Times New Roman" w:hAnsi="Times New Roman"/>
          <w:b/>
          <w:sz w:val="28"/>
          <w:szCs w:val="28"/>
        </w:rPr>
        <w:t>6</w:t>
      </w: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Pr="004E70E3" w:rsidRDefault="00797A4D" w:rsidP="004E70E3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Оборудование территории, прилегающей к организации, и ее помещений с учетом доступности для инвалидов.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074"/>
        <w:gridCol w:w="552"/>
        <w:gridCol w:w="552"/>
        <w:gridCol w:w="552"/>
        <w:gridCol w:w="552"/>
        <w:gridCol w:w="552"/>
        <w:gridCol w:w="662"/>
      </w:tblGrid>
      <w:tr w:rsidR="00797A4D" w:rsidRPr="004E70E3" w:rsidTr="00797A4D">
        <w:trPr>
          <w:trHeight w:val="495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Условия доступности для инвалидов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Сумма условий</w:t>
            </w:r>
          </w:p>
        </w:tc>
      </w:tr>
      <w:tr w:rsidR="00797A4D" w:rsidRPr="004E70E3" w:rsidTr="00797A4D">
        <w:trPr>
          <w:trHeight w:val="255"/>
        </w:trPr>
        <w:tc>
          <w:tcPr>
            <w:tcW w:w="607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музей им. Н.Ф. Летягина</w:t>
            </w:r>
          </w:p>
        </w:tc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</w:tbl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 xml:space="preserve">В организации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культуры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Идринский районный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краеведческий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музей им. Н.Ф. Летягина, отсутствуют 3 из 5 условий доступности для инвалидов. </w:t>
      </w:r>
    </w:p>
    <w:p w:rsidR="00797A4D" w:rsidRPr="004E70E3" w:rsidRDefault="00797A4D" w:rsidP="00797A4D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Номерам в Таблице 7 соответствуют следующие условия доступности:</w:t>
      </w:r>
    </w:p>
    <w:p w:rsidR="00797A4D" w:rsidRPr="004E70E3" w:rsidRDefault="00797A4D" w:rsidP="00797A4D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1 - Дублирование для инвалидов по слуху и зрению звуковой и зрительной информации</w:t>
      </w:r>
    </w:p>
    <w:p w:rsidR="00797A4D" w:rsidRPr="004E70E3" w:rsidRDefault="00797A4D" w:rsidP="00797A4D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2 - 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797A4D" w:rsidRPr="004E70E3" w:rsidRDefault="00797A4D" w:rsidP="00797A4D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3 - Возможность предоставления инвалидам по слуху (слуху и зрению) услуг сурдопереводчика (тифлосурдопереводчика)</w:t>
      </w:r>
    </w:p>
    <w:p w:rsidR="00797A4D" w:rsidRPr="004E70E3" w:rsidRDefault="00797A4D" w:rsidP="00797A4D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4 - 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</w:r>
    </w:p>
    <w:p w:rsidR="00797A4D" w:rsidRPr="004E70E3" w:rsidRDefault="00797A4D" w:rsidP="00797A4D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5 - Наличие возможности предоставления услуги в дистанционном режиме или на дому.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4E70E3">
        <w:rPr>
          <w:rFonts w:ascii="Times New Roman" w:eastAsia="Times New Roman" w:hAnsi="Times New Roman"/>
          <w:b/>
          <w:sz w:val="28"/>
          <w:szCs w:val="28"/>
        </w:rPr>
        <w:t>7.</w:t>
      </w:r>
    </w:p>
    <w:p w:rsidR="00797A4D" w:rsidRPr="004E70E3" w:rsidRDefault="00797A4D" w:rsidP="004E70E3">
      <w:pPr>
        <w:spacing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Обеспечение в организации условий доступности, позволяющих инвалидам получать услуги наравне с другими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743"/>
        <w:gridCol w:w="522"/>
        <w:gridCol w:w="521"/>
        <w:gridCol w:w="521"/>
        <w:gridCol w:w="521"/>
        <w:gridCol w:w="521"/>
        <w:gridCol w:w="521"/>
        <w:gridCol w:w="626"/>
      </w:tblGrid>
      <w:tr w:rsidR="00797A4D" w:rsidRPr="004E70E3" w:rsidTr="00797A4D">
        <w:trPr>
          <w:trHeight w:val="495"/>
        </w:trPr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Условия доступности для инвалидов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Сумма условий</w:t>
            </w:r>
          </w:p>
        </w:tc>
      </w:tr>
      <w:tr w:rsidR="00797A4D" w:rsidRPr="004E70E3" w:rsidTr="00797A4D">
        <w:trPr>
          <w:trHeight w:val="255"/>
        </w:trPr>
        <w:tc>
          <w:tcPr>
            <w:tcW w:w="573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музей им.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 Н.Ф. Летягина</w:t>
            </w:r>
          </w:p>
        </w:tc>
        <w:tc>
          <w:tcPr>
            <w:tcW w:w="5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</w:tbl>
    <w:p w:rsidR="00797A4D" w:rsidRPr="004E70E3" w:rsidRDefault="00797A4D" w:rsidP="00797A4D">
      <w:pPr>
        <w:spacing w:before="120"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lastRenderedPageBreak/>
        <w:t xml:space="preserve">У организации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культуры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Идринский районный краеведческий музей им. Н.Ф. Летягина, выполнены 3 из 5 условий доступности для инвалидов. 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 xml:space="preserve">Далее 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вопросы касались удовлетворенности респондентов доброжелательностью и вежливостью двух типов работников: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- обеспечивающих </w:t>
      </w:r>
      <w:r w:rsidR="00C77B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первичный </w:t>
      </w:r>
      <w:r w:rsidR="00C77B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контакт </w:t>
      </w:r>
      <w:r w:rsidR="00C77B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="00C77B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посетителями </w:t>
      </w:r>
      <w:r w:rsidR="00C77B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="00C77B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информирование об услугах при непосредственном обращении в организацию;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- обеспечивающих непосредственное оказание услуги при обращении в организацию.</w:t>
      </w:r>
    </w:p>
    <w:p w:rsidR="00797A4D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6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Сводные данные по данному вопросу представлены в Таблице </w:t>
      </w:r>
      <w:r w:rsidRPr="004E70E3">
        <w:rPr>
          <w:rFonts w:ascii="Times New Roman" w:eastAsia="Times New Roman" w:hAnsi="Times New Roman"/>
          <w:sz w:val="28"/>
          <w:szCs w:val="28"/>
        </w:rPr>
        <w:t>8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643A6" w:rsidRPr="004E70E3" w:rsidRDefault="008643A6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6"/>
        <w:rPr>
          <w:rFonts w:ascii="Times New Roman" w:eastAsia="Times New Roman" w:hAnsi="Times New Roman"/>
          <w:b/>
          <w:sz w:val="28"/>
          <w:szCs w:val="28"/>
        </w:rPr>
      </w:pP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4E70E3">
        <w:rPr>
          <w:rFonts w:ascii="Times New Roman" w:eastAsia="Times New Roman" w:hAnsi="Times New Roman"/>
          <w:b/>
          <w:sz w:val="28"/>
          <w:szCs w:val="28"/>
        </w:rPr>
        <w:t>8</w:t>
      </w: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Default="00797A4D" w:rsidP="008643A6">
      <w:pPr>
        <w:spacing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Удовлетворенность респондентов доброжелательностью и вежливостью работников, при обращении в организации культуры, %</w:t>
      </w:r>
    </w:p>
    <w:p w:rsidR="008643A6" w:rsidRPr="004E70E3" w:rsidRDefault="008643A6" w:rsidP="008643A6">
      <w:pPr>
        <w:spacing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36"/>
        <w:gridCol w:w="1899"/>
        <w:gridCol w:w="1461"/>
      </w:tblGrid>
      <w:tr w:rsidR="00797A4D" w:rsidRPr="004E70E3" w:rsidTr="00FF64BA">
        <w:trPr>
          <w:trHeight w:val="1215"/>
        </w:trPr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Тип взаимодействия работника с получателем услуги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Обеспечение первичного контакта и информирование об услугах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Обеспечение непосредственного оказания услуги</w:t>
            </w:r>
          </w:p>
        </w:tc>
      </w:tr>
      <w:tr w:rsidR="00797A4D" w:rsidRPr="004E70E3" w:rsidTr="00FF64BA">
        <w:trPr>
          <w:trHeight w:val="300"/>
        </w:trPr>
        <w:tc>
          <w:tcPr>
            <w:tcW w:w="61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музей им. Н.Ф. Летягина</w:t>
            </w:r>
          </w:p>
        </w:tc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4E70E3" w:rsidRDefault="00797A4D" w:rsidP="00797A4D">
      <w:pPr>
        <w:keepNext/>
        <w:keepLines/>
        <w:spacing w:before="120" w:after="0"/>
        <w:ind w:firstLine="560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 xml:space="preserve">Как мы видим из Таблицы 8, абсолютно все респонденты организации культуры Идринский районный краеведческий музей им. Н.Ф. Летягина, удовлетворены доброжелательностью и вежливостью работников, при обращении в организацию при разных типах взаимодействия. Уровень удовлетворенности обеспечением первичного контакта и информирования об услугах высокий (100%). </w:t>
      </w:r>
    </w:p>
    <w:p w:rsidR="008315EA" w:rsidRPr="008315EA" w:rsidRDefault="00797A4D" w:rsidP="008315EA">
      <w:pPr>
        <w:keepNext/>
        <w:keepLines/>
        <w:spacing w:before="120" w:after="0"/>
        <w:ind w:firstLine="5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Т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акже задавался вопрос об удовлетворенности респондентов доброжелательностью и вежливостью работников организаций, с которыми они взаимодействовали в дистанционной форме. Сводные данные по данному вопросу представлены в Таблице </w:t>
      </w:r>
      <w:r w:rsidRPr="004E70E3">
        <w:rPr>
          <w:rFonts w:ascii="Times New Roman" w:eastAsia="Times New Roman" w:hAnsi="Times New Roman"/>
          <w:sz w:val="28"/>
          <w:szCs w:val="28"/>
        </w:rPr>
        <w:t>9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4E70E3">
        <w:rPr>
          <w:rFonts w:ascii="Times New Roman" w:eastAsia="Times New Roman" w:hAnsi="Times New Roman"/>
          <w:b/>
          <w:sz w:val="28"/>
          <w:szCs w:val="28"/>
        </w:rPr>
        <w:t>9</w:t>
      </w: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Pr="004E70E3" w:rsidRDefault="00797A4D" w:rsidP="004E70E3">
      <w:pPr>
        <w:spacing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Удовлетворенность респондентов доброжелательностью и вежливостью работников, при использовании дистанционных форм взаимодействия с организациями культуры,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85"/>
        <w:gridCol w:w="2126"/>
        <w:gridCol w:w="2085"/>
      </w:tblGrid>
      <w:tr w:rsidR="00797A4D" w:rsidRPr="004E70E3" w:rsidTr="004E70E3">
        <w:trPr>
          <w:trHeight w:val="300"/>
        </w:trPr>
        <w:tc>
          <w:tcPr>
            <w:tcW w:w="5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Пользовались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797A4D" w:rsidRPr="004E70E3" w:rsidTr="004E70E3">
        <w:trPr>
          <w:trHeight w:val="300"/>
        </w:trPr>
        <w:tc>
          <w:tcPr>
            <w:tcW w:w="52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музей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им. Н.Ф. Летягина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4E70E3" w:rsidRDefault="00797A4D" w:rsidP="00797A4D">
      <w:pPr>
        <w:spacing w:before="120" w:after="0"/>
        <w:ind w:firstLine="560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lastRenderedPageBreak/>
        <w:t xml:space="preserve">Абсолютно все респонденты организации культуры Идринский районный краеведческий музей им. Н.Ф. Летягина, из числа пользовавшихся дистанционными формами взаимодействия, удовлетворены доброжелательностью и вежливостью работников - уровень удовлетворенности (100%). </w:t>
      </w:r>
    </w:p>
    <w:p w:rsidR="00797A4D" w:rsidRPr="004E70E3" w:rsidRDefault="00797A4D" w:rsidP="00797A4D">
      <w:pPr>
        <w:spacing w:before="120" w:after="0"/>
        <w:ind w:firstLine="560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В заключе</w:t>
      </w:r>
      <w:r w:rsidR="004E70E3">
        <w:rPr>
          <w:rFonts w:ascii="Times New Roman" w:eastAsia="Times New Roman" w:hAnsi="Times New Roman"/>
          <w:color w:val="000000"/>
          <w:sz w:val="28"/>
          <w:szCs w:val="28"/>
        </w:rPr>
        <w:t>ние</w:t>
      </w:r>
      <w:r w:rsidRPr="004E70E3">
        <w:rPr>
          <w:rFonts w:ascii="Times New Roman" w:eastAsia="Times New Roman" w:hAnsi="Times New Roman"/>
          <w:color w:val="000000"/>
          <w:sz w:val="28"/>
          <w:szCs w:val="28"/>
        </w:rPr>
        <w:t>, респондентов попросили дать общую оценку организации, которую они посещали. Для этого было задано три вопроса о готовности рекомендовать организацию своим знакомым и родственникам, удовлетворенности организационными условиями предоставления услуг и удовлетворенности в целом условиями оказания услуг в организации. Сводные данные по данным вопросам представлены в Таблице 1</w:t>
      </w:r>
      <w:r w:rsidRPr="004E70E3">
        <w:rPr>
          <w:rFonts w:ascii="Times New Roman" w:eastAsia="Times New Roman" w:hAnsi="Times New Roman"/>
          <w:sz w:val="28"/>
          <w:szCs w:val="28"/>
        </w:rPr>
        <w:t>0.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Таблица 1</w:t>
      </w:r>
      <w:r w:rsidRPr="004E70E3">
        <w:rPr>
          <w:rFonts w:ascii="Times New Roman" w:eastAsia="Times New Roman" w:hAnsi="Times New Roman"/>
          <w:b/>
          <w:sz w:val="28"/>
          <w:szCs w:val="28"/>
        </w:rPr>
        <w:t>0</w:t>
      </w: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97A4D" w:rsidRPr="004E70E3" w:rsidRDefault="00797A4D" w:rsidP="004E70E3">
      <w:pPr>
        <w:spacing w:after="0"/>
        <w:ind w:firstLine="566"/>
        <w:jc w:val="center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Общая оценка организации культуры,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726"/>
        <w:gridCol w:w="2264"/>
        <w:gridCol w:w="1753"/>
        <w:gridCol w:w="1753"/>
      </w:tblGrid>
      <w:tr w:rsidR="00797A4D" w:rsidRPr="004E70E3" w:rsidTr="00FF64BA">
        <w:trPr>
          <w:trHeight w:val="2422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Готовность рекомендовать организации своим знакомым и родственникам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Удовлетворенность организационными условиями предоставления услуг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Удовлетворенность в целом условиями оказания услуг в организации</w:t>
            </w:r>
          </w:p>
        </w:tc>
      </w:tr>
      <w:tr w:rsidR="00797A4D" w:rsidRPr="004E70E3" w:rsidTr="008643A6">
        <w:trPr>
          <w:trHeight w:val="495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районный краеведческий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 музей им. Н.Ф. Летягина</w:t>
            </w:r>
          </w:p>
        </w:tc>
        <w:tc>
          <w:tcPr>
            <w:tcW w:w="22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>У организации культуры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 Идринский районный краеведческий музей им. Н.Ф. Летягина, абсолютно все респонденты готовы рекомендовать организацию своим знакомым и родственникам 100%, а также довольны организационными условиями предоставления услуг не ниже 97% и условиями оказания услуг 100%.</w:t>
      </w:r>
    </w:p>
    <w:p w:rsidR="00797A4D" w:rsidRDefault="00797A4D" w:rsidP="00797A4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</w:p>
    <w:p w:rsidR="00C77B8F" w:rsidRDefault="00797A4D" w:rsidP="001F70E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4. Значения по каждому показателю, характеризующему общие критерии</w:t>
      </w:r>
      <w:r w:rsidR="00C77B8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оценки </w:t>
      </w:r>
      <w:r w:rsidR="00C77B8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качества условий оказания услуг </w:t>
      </w:r>
    </w:p>
    <w:p w:rsidR="00797A4D" w:rsidRPr="001F70E8" w:rsidRDefault="00797A4D" w:rsidP="001F70E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b/>
          <w:color w:val="000000"/>
          <w:sz w:val="28"/>
          <w:szCs w:val="28"/>
        </w:rPr>
        <w:t>организациями культуры</w:t>
      </w:r>
    </w:p>
    <w:p w:rsidR="00797A4D" w:rsidRPr="004E70E3" w:rsidRDefault="00797A4D" w:rsidP="00797A4D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70E3">
        <w:rPr>
          <w:rFonts w:ascii="Times New Roman" w:eastAsia="Times New Roman" w:hAnsi="Times New Roman"/>
          <w:sz w:val="28"/>
          <w:szCs w:val="28"/>
        </w:rPr>
        <w:t xml:space="preserve">В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соответствии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с 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пунктом 5 «Правил 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утвержденных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Постановлением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>Прав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ительства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РФ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="00FF64BA">
        <w:rPr>
          <w:rFonts w:ascii="Times New Roman" w:eastAsia="Times New Roman" w:hAnsi="Times New Roman"/>
          <w:sz w:val="28"/>
          <w:szCs w:val="28"/>
        </w:rPr>
        <w:t>от 31 мая 2018 г. №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 638, данные 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в 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таблицах 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 </w:t>
      </w:r>
      <w:r w:rsidR="001F70E8">
        <w:rPr>
          <w:rFonts w:ascii="Times New Roman" w:eastAsia="Times New Roman" w:hAnsi="Times New Roman"/>
          <w:sz w:val="28"/>
          <w:szCs w:val="28"/>
        </w:rPr>
        <w:t>представлены</w:t>
      </w:r>
      <w:r w:rsidR="00C77B8F">
        <w:rPr>
          <w:rFonts w:ascii="Times New Roman" w:eastAsia="Times New Roman" w:hAnsi="Times New Roman"/>
          <w:sz w:val="28"/>
          <w:szCs w:val="28"/>
        </w:rPr>
        <w:t xml:space="preserve"> </w:t>
      </w:r>
      <w:r w:rsidR="00FF64B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в формате, обеспечивающем возможность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дальнейшей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обработки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данных </w:t>
      </w:r>
      <w:r w:rsidR="007F3B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0E3">
        <w:rPr>
          <w:rFonts w:ascii="Times New Roman" w:eastAsia="Times New Roman" w:hAnsi="Times New Roman"/>
          <w:sz w:val="28"/>
          <w:szCs w:val="28"/>
        </w:rPr>
        <w:t xml:space="preserve">и размещение на </w:t>
      </w:r>
      <w:r w:rsidRPr="004E70E3">
        <w:rPr>
          <w:rFonts w:ascii="Times New Roman" w:eastAsia="Times New Roman" w:hAnsi="Times New Roman"/>
          <w:sz w:val="28"/>
          <w:szCs w:val="28"/>
        </w:rPr>
        <w:lastRenderedPageBreak/>
        <w:t>официальном сайте для размещения информации о государственных и муниципальных учреждениях https://bus.gov.ru</w:t>
      </w:r>
    </w:p>
    <w:tbl>
      <w:tblPr>
        <w:tblW w:w="9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40"/>
        <w:gridCol w:w="1984"/>
        <w:gridCol w:w="1736"/>
        <w:gridCol w:w="1327"/>
      </w:tblGrid>
      <w:tr w:rsidR="00797A4D" w:rsidRPr="004E70E3" w:rsidTr="004E70E3">
        <w:trPr>
          <w:trHeight w:val="300"/>
        </w:trPr>
        <w:tc>
          <w:tcPr>
            <w:tcW w:w="444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7A4D" w:rsidRPr="004E70E3" w:rsidRDefault="00797A4D" w:rsidP="00797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7A4D" w:rsidRPr="004E70E3" w:rsidRDefault="00797A4D" w:rsidP="00797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потребителей услуг </w:t>
            </w:r>
          </w:p>
        </w:tc>
        <w:tc>
          <w:tcPr>
            <w:tcW w:w="173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7A4D" w:rsidRPr="004E70E3" w:rsidRDefault="00797A4D" w:rsidP="00797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Численность респондентов</w:t>
            </w:r>
          </w:p>
        </w:tc>
        <w:tc>
          <w:tcPr>
            <w:tcW w:w="132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7A4D" w:rsidRPr="004E70E3" w:rsidRDefault="00797A4D" w:rsidP="00797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Доля респондентов</w:t>
            </w:r>
          </w:p>
        </w:tc>
      </w:tr>
      <w:tr w:rsidR="00797A4D" w:rsidRPr="004E70E3" w:rsidTr="004E70E3">
        <w:trPr>
          <w:trHeight w:val="300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МБУК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 Идринский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районный краеведческий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музей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 им. Н.Ф. Летягина </w:t>
            </w:r>
            <w:r w:rsidR="007F3B1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(МБУК ИРКМ)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3001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2%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797A4D" w:rsidRPr="004E70E3" w:rsidRDefault="00797A4D" w:rsidP="00797A4D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70E3">
        <w:rPr>
          <w:rFonts w:ascii="Times New Roman" w:eastAsia="Times New Roman" w:hAnsi="Times New Roman"/>
          <w:b/>
          <w:sz w:val="28"/>
          <w:szCs w:val="28"/>
        </w:rPr>
        <w:t>1. Открытость и доступность информации об организации культуры</w:t>
      </w:r>
    </w:p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53"/>
        <w:gridCol w:w="992"/>
        <w:gridCol w:w="951"/>
      </w:tblGrid>
      <w:tr w:rsidR="00797A4D" w:rsidRPr="004E70E3" w:rsidTr="004E70E3">
        <w:trPr>
          <w:trHeight w:val="76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1.1.1. Объем информации, размещенной на информационных стендах в помещении организации, по отношению к количеству материалов, размещение которых установлено нормативно-правовыми актами </w:t>
            </w:r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4E70E3">
        <w:trPr>
          <w:trHeight w:val="330"/>
        </w:trPr>
        <w:tc>
          <w:tcPr>
            <w:tcW w:w="75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районный краеведческий музей им. Н.Ф. Летягина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53"/>
        <w:gridCol w:w="992"/>
        <w:gridCol w:w="951"/>
      </w:tblGrid>
      <w:tr w:rsidR="00797A4D" w:rsidRPr="004E70E3" w:rsidTr="004E70E3">
        <w:trPr>
          <w:trHeight w:val="76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1.1.2. Объем информации, размещенной на официальном сайте организации, по отношению к количеству материалов, размещение которых установлено нормативно-правовыми актами</w:t>
            </w:r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4E70E3">
        <w:trPr>
          <w:trHeight w:val="330"/>
        </w:trPr>
        <w:tc>
          <w:tcPr>
            <w:tcW w:w="75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районный краеведческий музей им. Н.Ф. Летягина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</w:tbl>
    <w:p w:rsidR="00C77B8F" w:rsidRPr="004E70E3" w:rsidRDefault="00C77B8F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025"/>
        <w:gridCol w:w="5528"/>
        <w:gridCol w:w="992"/>
        <w:gridCol w:w="951"/>
      </w:tblGrid>
      <w:tr w:rsidR="00797A4D" w:rsidRPr="004E70E3" w:rsidTr="004E70E3">
        <w:trPr>
          <w:trHeight w:val="765"/>
        </w:trPr>
        <w:tc>
          <w:tcPr>
            <w:tcW w:w="7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1.2.1. Наличие и функционирование на официальном сайте организации информации о дистанционных способах взаимодействия с получателями услуг</w:t>
            </w:r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4E70E3">
        <w:trPr>
          <w:trHeight w:val="1215"/>
        </w:trPr>
        <w:tc>
          <w:tcPr>
            <w:tcW w:w="20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53"/>
        <w:gridCol w:w="992"/>
        <w:gridCol w:w="951"/>
      </w:tblGrid>
      <w:tr w:rsidR="00797A4D" w:rsidRPr="004E70E3" w:rsidTr="004E70E3">
        <w:trPr>
          <w:trHeight w:val="121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1.3.1. Число получателей услуг, удовлетворённых качеством, полнотой и доступностью информации о деятельности организации, размещённой на информационных стендах в помещении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которые обращались к информации на стенде)</w:t>
            </w:r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Выполнение индикатора</w:t>
            </w:r>
          </w:p>
        </w:tc>
      </w:tr>
      <w:tr w:rsidR="00797A4D" w:rsidRPr="004E70E3" w:rsidTr="004E70E3">
        <w:trPr>
          <w:trHeight w:val="330"/>
        </w:trPr>
        <w:tc>
          <w:tcPr>
            <w:tcW w:w="75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Идринский районный краеведческий музей им. Н.Ф. Летягина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53"/>
        <w:gridCol w:w="992"/>
        <w:gridCol w:w="951"/>
      </w:tblGrid>
      <w:tr w:rsidR="00797A4D" w:rsidRPr="004E70E3" w:rsidTr="004E70E3">
        <w:trPr>
          <w:trHeight w:val="121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1.3.2. Число получателей услуг, удовлетворённых качеством, полнотой и доступностью информации о деятельности организации, размещённой на официальном сайте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сайте)</w:t>
            </w:r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4E70E3">
        <w:trPr>
          <w:trHeight w:val="330"/>
        </w:trPr>
        <w:tc>
          <w:tcPr>
            <w:tcW w:w="75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музей им. Н.Ф. Летягина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797A4D" w:rsidRPr="004E70E3" w:rsidRDefault="00797A4D" w:rsidP="00797A4D">
      <w:pPr>
        <w:widowControl w:val="0"/>
        <w:spacing w:after="0"/>
        <w:jc w:val="center"/>
        <w:rPr>
          <w:rFonts w:ascii="Times New Roman" w:eastAsia="Times New Roman" w:hAnsi="Times New Roman"/>
          <w:sz w:val="28"/>
          <w:szCs w:val="28"/>
          <w:highlight w:val="white"/>
        </w:rPr>
      </w:pPr>
      <w:r w:rsidRPr="004E70E3">
        <w:rPr>
          <w:rFonts w:ascii="Times New Roman" w:eastAsia="Times New Roman" w:hAnsi="Times New Roman"/>
          <w:b/>
          <w:sz w:val="28"/>
          <w:szCs w:val="28"/>
        </w:rPr>
        <w:t>2. Комфортность условий предоставления услуг</w:t>
      </w:r>
    </w:p>
    <w:p w:rsidR="00797A4D" w:rsidRDefault="00797A4D" w:rsidP="00797A4D">
      <w:pPr>
        <w:widowControl w:val="0"/>
        <w:spacing w:after="0"/>
        <w:rPr>
          <w:rFonts w:ascii="Times New Roman" w:eastAsia="Times New Roman" w:hAnsi="Times New Roman"/>
          <w:sz w:val="20"/>
          <w:szCs w:val="20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83"/>
        <w:gridCol w:w="5670"/>
        <w:gridCol w:w="992"/>
        <w:gridCol w:w="951"/>
      </w:tblGrid>
      <w:tr w:rsidR="00797A4D" w:rsidRPr="004E70E3" w:rsidTr="004E70E3">
        <w:trPr>
          <w:trHeight w:val="765"/>
        </w:trPr>
        <w:tc>
          <w:tcPr>
            <w:tcW w:w="7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2.1.1. Наличие комфортных условий для предоставления услуг</w:t>
            </w:r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4E70E3">
        <w:trPr>
          <w:trHeight w:val="1215"/>
        </w:trPr>
        <w:tc>
          <w:tcPr>
            <w:tcW w:w="1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E70E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sz w:val="28"/>
          <w:szCs w:val="28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53"/>
        <w:gridCol w:w="992"/>
        <w:gridCol w:w="951"/>
      </w:tblGrid>
      <w:tr w:rsidR="00797A4D" w:rsidRPr="004E70E3" w:rsidTr="00C77B8F">
        <w:trPr>
          <w:trHeight w:val="1138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2.3.1. Число получателей услуг, удовлетворенных комфортностью предоставления услуг организацией, по отношению к числу опрошенных получателей услуг, ответивших на данный вопрос</w:t>
            </w:r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Default="00797A4D" w:rsidP="00797A4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  <w:p w:rsidR="00C77B8F" w:rsidRDefault="00C77B8F" w:rsidP="00797A4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77B8F" w:rsidRPr="004E70E3" w:rsidRDefault="00C77B8F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97A4D" w:rsidRPr="004E70E3" w:rsidTr="004E70E3">
        <w:trPr>
          <w:trHeight w:val="330"/>
        </w:trPr>
        <w:tc>
          <w:tcPr>
            <w:tcW w:w="75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</w:tbl>
    <w:p w:rsidR="00797A4D" w:rsidRDefault="00797A4D" w:rsidP="00797A4D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70E3">
        <w:rPr>
          <w:rFonts w:ascii="Times New Roman" w:eastAsia="Times New Roman" w:hAnsi="Times New Roman"/>
          <w:b/>
          <w:sz w:val="28"/>
          <w:szCs w:val="28"/>
        </w:rPr>
        <w:t>3. Доступность услуг для инвалидов</w:t>
      </w:r>
    </w:p>
    <w:p w:rsidR="008643A6" w:rsidRPr="004E70E3" w:rsidRDefault="008643A6" w:rsidP="00797A4D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83"/>
        <w:gridCol w:w="5812"/>
        <w:gridCol w:w="850"/>
        <w:gridCol w:w="951"/>
      </w:tblGrid>
      <w:tr w:rsidR="00797A4D" w:rsidRPr="004E70E3" w:rsidTr="004E70E3">
        <w:trPr>
          <w:trHeight w:val="765"/>
        </w:trPr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3.1.1. Наличие в помещениях организации социальной сферы и на прилегающей к ней территории условий доступности для инвалидов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4E70E3">
        <w:trPr>
          <w:trHeight w:val="1215"/>
        </w:trPr>
        <w:tc>
          <w:tcPr>
            <w:tcW w:w="1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83"/>
        <w:gridCol w:w="5812"/>
        <w:gridCol w:w="850"/>
        <w:gridCol w:w="951"/>
      </w:tblGrid>
      <w:tr w:rsidR="00797A4D" w:rsidRPr="004E70E3" w:rsidTr="004E70E3">
        <w:trPr>
          <w:trHeight w:val="765"/>
        </w:trPr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3.2.1. Наличие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D41612">
        <w:trPr>
          <w:trHeight w:val="1215"/>
        </w:trPr>
        <w:tc>
          <w:tcPr>
            <w:tcW w:w="1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</w:tr>
    </w:tbl>
    <w:p w:rsidR="00797A4D" w:rsidRPr="004E70E3" w:rsidRDefault="00797A4D" w:rsidP="00797A4D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695"/>
        <w:gridCol w:w="850"/>
        <w:gridCol w:w="951"/>
      </w:tblGrid>
      <w:tr w:rsidR="00797A4D" w:rsidRPr="004E70E3" w:rsidTr="00D41612">
        <w:trPr>
          <w:trHeight w:val="76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3.3.1. Число получателей услуг-инвалидов, удовлетворенных доступностью услуг для инвалидов, по отношению к числу опрошенных получателей услуг-инвалидов, ответивших на соответствующий вопрос анкеты (учитываются только инвалиды и их представители)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4E70E3" w:rsidTr="00D41612">
        <w:trPr>
          <w:trHeight w:val="330"/>
        </w:trPr>
        <w:tc>
          <w:tcPr>
            <w:tcW w:w="76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4E70E3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4E70E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</w:tbl>
    <w:p w:rsidR="008643A6" w:rsidRDefault="008643A6" w:rsidP="00797A4D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:rsidR="00797A4D" w:rsidRPr="00D41612" w:rsidRDefault="00797A4D" w:rsidP="00797A4D">
      <w:pPr>
        <w:widowControl w:val="0"/>
        <w:spacing w:after="0"/>
        <w:jc w:val="center"/>
        <w:rPr>
          <w:rFonts w:ascii="Times New Roman" w:eastAsia="Times New Roman" w:hAnsi="Times New Roman"/>
          <w:sz w:val="28"/>
          <w:szCs w:val="28"/>
          <w:highlight w:val="white"/>
        </w:rPr>
      </w:pPr>
      <w:r w:rsidRPr="00D41612">
        <w:rPr>
          <w:rFonts w:ascii="Times New Roman" w:eastAsia="Times New Roman" w:hAnsi="Times New Roman"/>
          <w:b/>
          <w:sz w:val="28"/>
          <w:szCs w:val="28"/>
        </w:rPr>
        <w:t>4. Доброжелательность, вежливость работников организации</w:t>
      </w:r>
    </w:p>
    <w:p w:rsidR="00797A4D" w:rsidRDefault="00797A4D" w:rsidP="00797A4D">
      <w:pPr>
        <w:widowControl w:val="0"/>
        <w:spacing w:after="0"/>
        <w:rPr>
          <w:rFonts w:ascii="Times New Roman" w:eastAsia="Times New Roman" w:hAnsi="Times New Roman"/>
          <w:sz w:val="20"/>
          <w:szCs w:val="20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695"/>
        <w:gridCol w:w="1071"/>
        <w:gridCol w:w="730"/>
      </w:tblGrid>
      <w:tr w:rsidR="00797A4D" w:rsidRPr="00D41612" w:rsidTr="00D41612">
        <w:trPr>
          <w:trHeight w:val="76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4.1.1.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услуги, по отношению к числу опрошенных получателей услуг, ответивших на данный вопрос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D41612" w:rsidTr="00D41612">
        <w:trPr>
          <w:trHeight w:val="330"/>
        </w:trPr>
        <w:tc>
          <w:tcPr>
            <w:tcW w:w="76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районный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 краеведческий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 музей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им. Н.Ф. Летягина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</w:tbl>
    <w:p w:rsidR="00797A4D" w:rsidRPr="00D41612" w:rsidRDefault="00797A4D" w:rsidP="00797A4D">
      <w:pPr>
        <w:widowControl w:val="0"/>
        <w:spacing w:after="0"/>
        <w:rPr>
          <w:rFonts w:ascii="Times New Roman" w:eastAsia="Times New Roman" w:hAnsi="Times New Roman"/>
          <w:sz w:val="28"/>
          <w:szCs w:val="28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695"/>
        <w:gridCol w:w="1071"/>
        <w:gridCol w:w="730"/>
      </w:tblGrid>
      <w:tr w:rsidR="00797A4D" w:rsidRPr="00D41612" w:rsidTr="00D41612">
        <w:trPr>
          <w:trHeight w:val="76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4.2.1. Число получателей услуг, удовлетворенных доброжелательностью, вежливостью работников организации, обеспечивающих непосредственное оказание услуги, по отношению к числу опрошенных получателей услуг, ответивших на данный вопрос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D41612" w:rsidTr="00D41612">
        <w:trPr>
          <w:trHeight w:val="330"/>
        </w:trPr>
        <w:tc>
          <w:tcPr>
            <w:tcW w:w="76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музей им. Н.Ф. Летягина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</w:tbl>
    <w:p w:rsidR="00797A4D" w:rsidRPr="00D41612" w:rsidRDefault="00797A4D" w:rsidP="00797A4D">
      <w:pPr>
        <w:widowControl w:val="0"/>
        <w:spacing w:after="0"/>
        <w:rPr>
          <w:rFonts w:ascii="Times New Roman" w:eastAsia="Times New Roman" w:hAnsi="Times New Roman"/>
          <w:sz w:val="28"/>
          <w:szCs w:val="28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695"/>
        <w:gridCol w:w="1071"/>
        <w:gridCol w:w="730"/>
      </w:tblGrid>
      <w:tr w:rsidR="00797A4D" w:rsidRPr="00D41612" w:rsidTr="00D41612">
        <w:trPr>
          <w:trHeight w:val="76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4.3.1.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взаимодействия, по отношению к числу опрошенных получателей услуг, ответивших на данный вопрос.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D41612" w:rsidTr="00D41612">
        <w:trPr>
          <w:trHeight w:val="330"/>
        </w:trPr>
        <w:tc>
          <w:tcPr>
            <w:tcW w:w="76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краеведческий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музей им. Н.Ф. Летягина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</w:tr>
    </w:tbl>
    <w:p w:rsidR="00797A4D" w:rsidRPr="00D41612" w:rsidRDefault="00797A4D" w:rsidP="00797A4D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41612">
        <w:rPr>
          <w:rFonts w:ascii="Times New Roman" w:eastAsia="Times New Roman" w:hAnsi="Times New Roman"/>
          <w:b/>
          <w:sz w:val="28"/>
          <w:szCs w:val="28"/>
        </w:rPr>
        <w:t>5. Удовлетворенность условиями оказания услуг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695"/>
        <w:gridCol w:w="1071"/>
        <w:gridCol w:w="730"/>
      </w:tblGrid>
      <w:tr w:rsidR="00797A4D" w:rsidRPr="00D41612" w:rsidTr="00D41612">
        <w:trPr>
          <w:trHeight w:val="76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5.1.1. Число получателей услуг, которые готовы рекомендовать организацию родственникам и знакомым (могли бы её рекомендовать, если бы была возможность выбора организации), по отношению к числу опрошенных получателей услуг, ответивших на данный вопрос.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D41612" w:rsidTr="00D41612">
        <w:trPr>
          <w:trHeight w:val="330"/>
        </w:trPr>
        <w:tc>
          <w:tcPr>
            <w:tcW w:w="76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</w:tbl>
    <w:p w:rsidR="00797A4D" w:rsidRPr="00D41612" w:rsidRDefault="00797A4D" w:rsidP="00797A4D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695"/>
        <w:gridCol w:w="1071"/>
        <w:gridCol w:w="730"/>
      </w:tblGrid>
      <w:tr w:rsidR="00797A4D" w:rsidRPr="00D41612" w:rsidTr="00D41612">
        <w:trPr>
          <w:trHeight w:val="76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5.2.1. Число получателей услуг, удовлетворенных организационными условиями предоставления услуг, по отношению к числу опрошенных получателей услуг, ответивших на данный вопрос.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D41612" w:rsidTr="00D41612">
        <w:trPr>
          <w:trHeight w:val="330"/>
        </w:trPr>
        <w:tc>
          <w:tcPr>
            <w:tcW w:w="76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  <w:tr w:rsidR="00797A4D" w:rsidRPr="00D41612" w:rsidTr="00D41612">
        <w:trPr>
          <w:trHeight w:val="76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5.3.1. Число получателей услуг, удовлетворенных в целом условиями оказания услуг в организации, по отношению к числу опрошенных получателей услуг, ответивших на данный вопрос.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797A4D" w:rsidRPr="00D41612" w:rsidTr="00D41612">
        <w:trPr>
          <w:trHeight w:val="330"/>
        </w:trPr>
        <w:tc>
          <w:tcPr>
            <w:tcW w:w="76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Идринский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районный 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краеведческий</w:t>
            </w:r>
            <w:r w:rsidR="00C77B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 xml:space="preserve"> музей им. Н.Ф. Летягина</w:t>
            </w:r>
          </w:p>
        </w:tc>
        <w:tc>
          <w:tcPr>
            <w:tcW w:w="10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97A4D" w:rsidRPr="00D41612" w:rsidRDefault="00797A4D" w:rsidP="00797A4D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D41612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</w:tbl>
    <w:p w:rsidR="00652F80" w:rsidRPr="00652F80" w:rsidRDefault="00652F80" w:rsidP="00015E8E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52F80">
        <w:rPr>
          <w:rFonts w:ascii="Times New Roman" w:eastAsia="Times New Roman" w:hAnsi="Times New Roman"/>
          <w:color w:val="000000"/>
          <w:sz w:val="28"/>
          <w:szCs w:val="28"/>
        </w:rPr>
        <w:t>5. Основные недостатки в работе организации культуры, выявленные в ходе сбора и обобщения информации о качестве условий оказания услуг, и предложения по совершенствованию их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52F80" w:rsidRPr="00652F80" w:rsidRDefault="00652F80" w:rsidP="00652F80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52F80">
        <w:rPr>
          <w:rFonts w:ascii="Times New Roman" w:eastAsia="Times New Roman" w:hAnsi="Times New Roman"/>
          <w:color w:val="000000"/>
          <w:sz w:val="28"/>
          <w:szCs w:val="28"/>
        </w:rPr>
        <w:t>5.1. Недостатки, выявленные в ходе обобщения информации, размещенной на официальных сайтах и информационных стендах в помещениях организации культуры и предложения по их устранению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52F80" w:rsidRPr="00652F80" w:rsidRDefault="00015E8E" w:rsidP="00652F80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 организации </w:t>
      </w:r>
      <w:r w:rsidR="00652F80" w:rsidRPr="00652F80">
        <w:rPr>
          <w:rFonts w:ascii="Times New Roman" w:eastAsia="Times New Roman" w:hAnsi="Times New Roman"/>
          <w:sz w:val="28"/>
          <w:szCs w:val="28"/>
        </w:rPr>
        <w:t>культуры содержится вся необходимая информация в сети "Интернет" в соответствии с требованиями, утвержденными Приказом Министерства культуры РФ от 20 февраля 2015 г. № 277 и Приказом Министерства культуры РФ от 27 апреля 2018 г. N 599:</w:t>
      </w:r>
    </w:p>
    <w:p w:rsidR="00652F80" w:rsidRPr="00652F80" w:rsidRDefault="00652F80" w:rsidP="00652F80">
      <w:pPr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652F80">
        <w:rPr>
          <w:rFonts w:ascii="Times New Roman" w:eastAsia="Times New Roman" w:hAnsi="Times New Roman"/>
          <w:color w:val="000000"/>
          <w:sz w:val="28"/>
          <w:szCs w:val="28"/>
        </w:rPr>
        <w:t xml:space="preserve">5.2. Недостатки, выявленные в ходе изучения результатов удовлетворенности граждан качеством условий оказания услуг </w:t>
      </w:r>
      <w:r w:rsidRPr="00652F80">
        <w:rPr>
          <w:rFonts w:ascii="Times New Roman" w:eastAsia="Times New Roman" w:hAnsi="Times New Roman"/>
          <w:sz w:val="28"/>
          <w:szCs w:val="28"/>
        </w:rPr>
        <w:t>и предложения по их устранению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652F80" w:rsidRPr="00652F80" w:rsidRDefault="00652F80" w:rsidP="00652F80">
      <w:pPr>
        <w:ind w:hanging="15"/>
        <w:jc w:val="both"/>
        <w:rPr>
          <w:rFonts w:ascii="Times New Roman" w:eastAsia="Times New Roman" w:hAnsi="Times New Roman"/>
          <w:sz w:val="28"/>
          <w:szCs w:val="28"/>
        </w:rPr>
      </w:pPr>
      <w:r w:rsidRPr="00652F80">
        <w:rPr>
          <w:rFonts w:ascii="Times New Roman" w:eastAsia="Times New Roman" w:hAnsi="Times New Roman"/>
          <w:sz w:val="28"/>
          <w:szCs w:val="28"/>
        </w:rPr>
        <w:t>Территория, прилегающая к организации, и помещения не оборудованы с учетом условий доступности для инвалидов, также отсутствуют следующие условия, позволяющие инвалидам получать образовательные услуги наравне с другими:</w:t>
      </w:r>
    </w:p>
    <w:tbl>
      <w:tblPr>
        <w:tblW w:w="9465" w:type="dxa"/>
        <w:tblInd w:w="30" w:type="dxa"/>
        <w:tblLayout w:type="fixed"/>
        <w:tblLook w:val="0400"/>
      </w:tblPr>
      <w:tblGrid>
        <w:gridCol w:w="9465"/>
      </w:tblGrid>
      <w:tr w:rsidR="00652F80" w:rsidRPr="00652F80" w:rsidTr="00652F80"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52F80" w:rsidRPr="00652F80" w:rsidRDefault="00652F8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Выявленные недостатки </w:t>
            </w:r>
          </w:p>
        </w:tc>
      </w:tr>
      <w:tr w:rsidR="00652F80" w:rsidRPr="00652F80" w:rsidTr="00652F80"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52F80" w:rsidRPr="00652F80" w:rsidRDefault="00652F8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t>Идринский районный краеведческий музей им. Н.Ф. Летягина</w:t>
            </w:r>
          </w:p>
          <w:p w:rsidR="00652F80" w:rsidRPr="00652F80" w:rsidRDefault="00652F8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t>- Наличие выделенных стоянок для автотранспортных средств инвалидов</w:t>
            </w:r>
          </w:p>
          <w:p w:rsidR="00652F80" w:rsidRPr="00652F80" w:rsidRDefault="00652F8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t>- Наличие сменных кресел-колясок</w:t>
            </w:r>
          </w:p>
          <w:p w:rsidR="00652F80" w:rsidRPr="00652F80" w:rsidRDefault="00652F8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t>- Наличие специально оборудованных санитарно-гигиенических помещений в организации</w:t>
            </w:r>
          </w:p>
          <w:p w:rsidR="00652F80" w:rsidRPr="00652F80" w:rsidRDefault="00652F8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t>- Дублирование для инвалидов по слуху и зрению звуковой и зрительной информации</w:t>
            </w:r>
          </w:p>
          <w:p w:rsidR="00652F80" w:rsidRPr="00652F80" w:rsidRDefault="00652F8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652F80" w:rsidRPr="00652F80" w:rsidRDefault="00652F80">
            <w:pPr>
              <w:spacing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F80">
              <w:rPr>
                <w:rFonts w:ascii="Times New Roman" w:eastAsia="Times New Roman" w:hAnsi="Times New Roman"/>
                <w:sz w:val="28"/>
                <w:szCs w:val="28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</w:tbl>
    <w:p w:rsidR="00BD4DB7" w:rsidRPr="00E35741" w:rsidRDefault="00652F80" w:rsidP="00015E8E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52F80">
        <w:rPr>
          <w:rFonts w:ascii="Times New Roman" w:eastAsia="Times New Roman" w:hAnsi="Times New Roman"/>
          <w:sz w:val="28"/>
          <w:szCs w:val="28"/>
        </w:rPr>
        <w:t>Необходимо по мере возможности оборудовать территорию, прилегающую к организации, и помещения условиями доступности для инвалидов и обеспечить условия доступности, позволяющие инвалидам получать услуги наравне с другими.</w:t>
      </w:r>
    </w:p>
    <w:p w:rsidR="003C1C5A" w:rsidRDefault="003C1C5A" w:rsidP="0006257D">
      <w:pPr>
        <w:tabs>
          <w:tab w:val="left" w:pos="8505"/>
        </w:tabs>
        <w:rPr>
          <w:rFonts w:ascii="Times New Roman" w:hAnsi="Times New Roman"/>
          <w:sz w:val="28"/>
          <w:szCs w:val="28"/>
        </w:rPr>
        <w:sectPr w:rsidR="003C1C5A" w:rsidSect="00C77B8F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p w:rsidR="00646EBB" w:rsidRPr="000B2E4C" w:rsidRDefault="00BA095E" w:rsidP="00B86DDE">
      <w:pPr>
        <w:pStyle w:val="ab"/>
        <w:tabs>
          <w:tab w:val="left" w:pos="10410"/>
          <w:tab w:val="right" w:pos="14884"/>
        </w:tabs>
        <w:ind w:right="-314"/>
        <w:rPr>
          <w:rFonts w:ascii="Times New Roman" w:hAnsi="Times New Roman"/>
          <w:sz w:val="28"/>
          <w:szCs w:val="28"/>
        </w:rPr>
      </w:pPr>
      <w:r>
        <w:lastRenderedPageBreak/>
        <w:tab/>
      </w:r>
      <w:r w:rsidR="0006257D">
        <w:t xml:space="preserve">                       </w:t>
      </w:r>
      <w:r w:rsidRPr="00BA095E">
        <w:rPr>
          <w:rFonts w:ascii="Times New Roman" w:hAnsi="Times New Roman"/>
        </w:rPr>
        <w:t>П</w:t>
      </w:r>
      <w:r w:rsidR="00646EBB" w:rsidRPr="000B2E4C">
        <w:rPr>
          <w:rFonts w:ascii="Times New Roman" w:hAnsi="Times New Roman"/>
          <w:sz w:val="28"/>
          <w:szCs w:val="28"/>
        </w:rPr>
        <w:t xml:space="preserve">риложение № </w:t>
      </w:r>
      <w:r w:rsidR="008248BA" w:rsidRPr="000B2E4C">
        <w:rPr>
          <w:rFonts w:ascii="Times New Roman" w:hAnsi="Times New Roman"/>
          <w:sz w:val="28"/>
          <w:szCs w:val="28"/>
        </w:rPr>
        <w:t>2</w:t>
      </w:r>
    </w:p>
    <w:p w:rsidR="0006257D" w:rsidRDefault="00B86DDE" w:rsidP="0006257D">
      <w:pPr>
        <w:pStyle w:val="ab"/>
        <w:tabs>
          <w:tab w:val="left" w:pos="9870"/>
          <w:tab w:val="left" w:pos="10455"/>
          <w:tab w:val="right" w:pos="14884"/>
        </w:tabs>
        <w:ind w:right="-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6257D">
        <w:rPr>
          <w:rFonts w:ascii="Times New Roman" w:hAnsi="Times New Roman"/>
          <w:sz w:val="28"/>
          <w:szCs w:val="28"/>
        </w:rPr>
        <w:t xml:space="preserve">                        </w:t>
      </w:r>
      <w:r w:rsidR="00646EBB" w:rsidRPr="000B2E4C">
        <w:rPr>
          <w:rFonts w:ascii="Times New Roman" w:hAnsi="Times New Roman"/>
          <w:sz w:val="28"/>
          <w:szCs w:val="28"/>
        </w:rPr>
        <w:t>к распоряжению</w:t>
      </w:r>
    </w:p>
    <w:p w:rsidR="0006257D" w:rsidRPr="000B2E4C" w:rsidRDefault="0006257D" w:rsidP="0006257D">
      <w:pPr>
        <w:pStyle w:val="ab"/>
        <w:ind w:right="-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администрации  района                                                                               </w:t>
      </w:r>
      <w:r w:rsidR="00646EBB" w:rsidRP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от  </w:t>
      </w:r>
      <w:r w:rsidR="00F4221B">
        <w:rPr>
          <w:rFonts w:ascii="Times New Roman" w:hAnsi="Times New Roman"/>
          <w:sz w:val="28"/>
          <w:szCs w:val="28"/>
        </w:rPr>
        <w:t>25.04.2022  № 85</w:t>
      </w:r>
      <w:r>
        <w:rPr>
          <w:rFonts w:ascii="Times New Roman" w:hAnsi="Times New Roman"/>
          <w:sz w:val="28"/>
          <w:szCs w:val="28"/>
        </w:rPr>
        <w:t>-р</w:t>
      </w:r>
    </w:p>
    <w:p w:rsidR="0006257D" w:rsidRDefault="0006257D" w:rsidP="0006257D">
      <w:pPr>
        <w:pStyle w:val="ab"/>
        <w:ind w:right="-314"/>
        <w:rPr>
          <w:rFonts w:ascii="Times New Roman" w:hAnsi="Times New Roman"/>
          <w:sz w:val="28"/>
          <w:szCs w:val="28"/>
        </w:rPr>
      </w:pPr>
    </w:p>
    <w:p w:rsidR="00AB1459" w:rsidRDefault="0006257D" w:rsidP="0006257D">
      <w:pPr>
        <w:pStyle w:val="ab"/>
        <w:ind w:right="-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B86DDE" w:rsidRDefault="0006257D" w:rsidP="000B2E4C">
      <w:pPr>
        <w:pStyle w:val="ConsPlusNormal"/>
        <w:ind w:right="-3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126BE7">
        <w:rPr>
          <w:rFonts w:ascii="Times New Roman" w:hAnsi="Times New Roman" w:cs="Times New Roman"/>
          <w:sz w:val="28"/>
          <w:szCs w:val="28"/>
        </w:rPr>
        <w:t>У</w:t>
      </w:r>
      <w:r w:rsidR="00AB1459">
        <w:rPr>
          <w:rFonts w:ascii="Times New Roman" w:hAnsi="Times New Roman" w:cs="Times New Roman"/>
          <w:sz w:val="28"/>
          <w:szCs w:val="28"/>
        </w:rPr>
        <w:t xml:space="preserve">тверждаю </w:t>
      </w:r>
    </w:p>
    <w:p w:rsidR="00AB1459" w:rsidRDefault="008643A6" w:rsidP="000B2E4C">
      <w:pPr>
        <w:pStyle w:val="ConsPlusNormal"/>
        <w:ind w:right="-3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62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Временно</w:t>
      </w:r>
      <w:r w:rsidR="00062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исполняющий  </w:t>
      </w:r>
    </w:p>
    <w:p w:rsidR="00AB1459" w:rsidRDefault="00B86DDE" w:rsidP="00B86DDE">
      <w:pPr>
        <w:pStyle w:val="ConsPlusNormal"/>
        <w:tabs>
          <w:tab w:val="left" w:pos="10695"/>
          <w:tab w:val="center" w:pos="12044"/>
        </w:tabs>
        <w:ind w:left="8484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25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643A6">
        <w:rPr>
          <w:rFonts w:ascii="Times New Roman" w:hAnsi="Times New Roman" w:cs="Times New Roman"/>
          <w:sz w:val="28"/>
          <w:szCs w:val="28"/>
        </w:rPr>
        <w:t xml:space="preserve">полномочия 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AB1459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AB1459" w:rsidRDefault="000B2E4C" w:rsidP="004F52CD">
      <w:pPr>
        <w:pStyle w:val="ConsPlusNormal"/>
        <w:tabs>
          <w:tab w:val="left" w:pos="10500"/>
          <w:tab w:val="left" w:pos="11482"/>
          <w:tab w:val="right" w:pos="14884"/>
        </w:tabs>
        <w:ind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25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6DDE">
        <w:rPr>
          <w:rFonts w:ascii="Times New Roman" w:hAnsi="Times New Roman" w:cs="Times New Roman"/>
          <w:sz w:val="28"/>
          <w:szCs w:val="28"/>
        </w:rPr>
        <w:t>_________</w:t>
      </w:r>
      <w:r w:rsidR="009C15C2">
        <w:rPr>
          <w:rFonts w:ascii="Times New Roman" w:hAnsi="Times New Roman" w:cs="Times New Roman"/>
          <w:sz w:val="28"/>
          <w:szCs w:val="28"/>
        </w:rPr>
        <w:t>_</w:t>
      </w:r>
      <w:r w:rsidR="00B86DDE">
        <w:rPr>
          <w:rFonts w:ascii="Times New Roman" w:hAnsi="Times New Roman" w:cs="Times New Roman"/>
          <w:sz w:val="28"/>
          <w:szCs w:val="28"/>
        </w:rPr>
        <w:t>Н.П. Антипова</w:t>
      </w:r>
    </w:p>
    <w:p w:rsidR="00AB1459" w:rsidRDefault="009C15C2" w:rsidP="008643A6">
      <w:pPr>
        <w:pStyle w:val="ConsPlusNormal"/>
        <w:tabs>
          <w:tab w:val="left" w:pos="11580"/>
          <w:tab w:val="left" w:pos="11907"/>
          <w:tab w:val="right" w:pos="14884"/>
        </w:tabs>
        <w:ind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62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</w:t>
      </w:r>
      <w:r w:rsidR="004F52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</w:t>
      </w:r>
      <w:r w:rsidR="004F52CD">
        <w:rPr>
          <w:rFonts w:ascii="Times New Roman" w:hAnsi="Times New Roman" w:cs="Times New Roman"/>
          <w:sz w:val="28"/>
          <w:szCs w:val="28"/>
        </w:rPr>
        <w:t>____________</w:t>
      </w:r>
      <w:r w:rsidR="00D41612">
        <w:rPr>
          <w:rFonts w:ascii="Times New Roman" w:hAnsi="Times New Roman" w:cs="Times New Roman"/>
          <w:sz w:val="28"/>
          <w:szCs w:val="28"/>
        </w:rPr>
        <w:t>2022</w:t>
      </w:r>
    </w:p>
    <w:p w:rsidR="00AB1459" w:rsidRPr="00AB1459" w:rsidRDefault="00AB1459" w:rsidP="000B2E4C">
      <w:pPr>
        <w:pStyle w:val="ConsPlusNonformat0"/>
        <w:ind w:right="-314"/>
        <w:jc w:val="both"/>
        <w:rPr>
          <w:rFonts w:ascii="Times New Roman" w:hAnsi="Times New Roman" w:cs="Times New Roman"/>
          <w:sz w:val="28"/>
          <w:szCs w:val="28"/>
        </w:rPr>
      </w:pP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>ПЛАН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 xml:space="preserve">по устранению недостатков, выявленных в ходе 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>независимой оценки качества условий оказания услуг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 xml:space="preserve">Муниципального бюджетного учреждения культуры </w:t>
      </w:r>
    </w:p>
    <w:p w:rsidR="008248BA" w:rsidRPr="0006257D" w:rsidRDefault="00015E8E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 xml:space="preserve">Идринский районный краеведческий музей им. Н.Ф. </w:t>
      </w:r>
      <w:r w:rsidR="00B43CB8" w:rsidRPr="0006257D">
        <w:rPr>
          <w:rFonts w:ascii="Times New Roman" w:hAnsi="Times New Roman"/>
          <w:sz w:val="28"/>
          <w:szCs w:val="28"/>
        </w:rPr>
        <w:t>Летягина</w:t>
      </w:r>
      <w:r w:rsidR="005F6F18" w:rsidRPr="0006257D">
        <w:rPr>
          <w:rFonts w:ascii="Times New Roman" w:hAnsi="Times New Roman"/>
          <w:sz w:val="28"/>
          <w:szCs w:val="28"/>
        </w:rPr>
        <w:t xml:space="preserve"> на 2022-2025</w:t>
      </w:r>
      <w:r w:rsidR="00B65A40" w:rsidRPr="0006257D">
        <w:rPr>
          <w:rFonts w:ascii="Times New Roman" w:hAnsi="Times New Roman"/>
          <w:sz w:val="28"/>
          <w:szCs w:val="28"/>
        </w:rPr>
        <w:t xml:space="preserve"> годы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14992" w:type="dxa"/>
        <w:tblLook w:val="04A0"/>
      </w:tblPr>
      <w:tblGrid>
        <w:gridCol w:w="3327"/>
        <w:gridCol w:w="2515"/>
        <w:gridCol w:w="1901"/>
        <w:gridCol w:w="2652"/>
        <w:gridCol w:w="2268"/>
        <w:gridCol w:w="2329"/>
      </w:tblGrid>
      <w:tr w:rsidR="008248BA" w:rsidRPr="0006257D" w:rsidTr="00431D35">
        <w:tc>
          <w:tcPr>
            <w:tcW w:w="3234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540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по устранению  недостатков, выявленных в ходе независимой оценки качества условий оказания услуг организацией </w:t>
            </w:r>
          </w:p>
        </w:tc>
        <w:tc>
          <w:tcPr>
            <w:tcW w:w="1907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Плановый срок реализации мероприятия</w:t>
            </w:r>
          </w:p>
        </w:tc>
        <w:tc>
          <w:tcPr>
            <w:tcW w:w="2679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 указанием ФИО и должности)</w:t>
            </w:r>
          </w:p>
        </w:tc>
        <w:tc>
          <w:tcPr>
            <w:tcW w:w="4632" w:type="dxa"/>
            <w:gridSpan w:val="2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Сведения о ходе реализации мероприятия</w:t>
            </w:r>
          </w:p>
        </w:tc>
      </w:tr>
      <w:tr w:rsidR="008248BA" w:rsidRPr="0006257D" w:rsidTr="00431D35">
        <w:tc>
          <w:tcPr>
            <w:tcW w:w="3234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Реализованные меры по устранению выявленных недостатков</w:t>
            </w:r>
          </w:p>
        </w:tc>
        <w:tc>
          <w:tcPr>
            <w:tcW w:w="2353" w:type="dxa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Фактический срок реализации</w:t>
            </w:r>
          </w:p>
        </w:tc>
      </w:tr>
      <w:tr w:rsidR="008248BA" w:rsidRPr="0006257D" w:rsidTr="000B2E4C">
        <w:tc>
          <w:tcPr>
            <w:tcW w:w="14992" w:type="dxa"/>
            <w:gridSpan w:val="6"/>
          </w:tcPr>
          <w:p w:rsidR="008248BA" w:rsidRPr="0006257D" w:rsidRDefault="00B65A40" w:rsidP="008248BA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</w:t>
            </w:r>
            <w:r w:rsidR="008248BA" w:rsidRPr="0006257D">
              <w:rPr>
                <w:rFonts w:ascii="Times New Roman" w:hAnsi="Times New Roman" w:cs="Times New Roman"/>
                <w:sz w:val="28"/>
                <w:szCs w:val="28"/>
              </w:rPr>
              <w:t xml:space="preserve">оступность </w:t>
            </w:r>
            <w:r w:rsidR="00015E8E" w:rsidRPr="0006257D">
              <w:rPr>
                <w:rFonts w:ascii="Times New Roman" w:hAnsi="Times New Roman" w:cs="Times New Roman"/>
                <w:sz w:val="28"/>
                <w:szCs w:val="28"/>
              </w:rPr>
              <w:t xml:space="preserve">услуг для </w:t>
            </w: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8248BA" w:rsidTr="00431D35">
        <w:tc>
          <w:tcPr>
            <w:tcW w:w="3234" w:type="dxa"/>
            <w:tcBorders>
              <w:right w:val="single" w:sz="4" w:space="0" w:color="auto"/>
            </w:tcBorders>
          </w:tcPr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Территория, прилегающая к организации, и помещения не оборудованы с учетом условий доступности для инвалидов, также отсутствуют следующие условия, позволяющие инвалидам получать услуги наравне с другими: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Наличие выделенных стоянок для автотранспортных средств инвалидов;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Наличие сменных кресел-колясок;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Наличие специально оборудованных санитарно-гигиенических помещений в организации;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Дублирование для инвалидов по слуху и зрению звуковой и зрительной информации;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 xml:space="preserve">- Дублирование надписей, знаков и иной текстовой и графической </w:t>
            </w: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информации знаками, выполненными рельефно-точечным шрифтом Брайля;</w:t>
            </w:r>
          </w:p>
          <w:p w:rsidR="008248BA" w:rsidRPr="000F26BB" w:rsidRDefault="00015E8E" w:rsidP="00015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 w:cs="Times New Roman"/>
                <w:sz w:val="28"/>
                <w:szCs w:val="28"/>
              </w:rPr>
              <w:t>- Возможность предоставления инвалидам по слуху (слуху и зрению) услуг сурдопереводчика (тифлосурдопереводчика</w:t>
            </w:r>
            <w:r w:rsidR="00F723C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015E8E" w:rsidRPr="002565EC" w:rsidRDefault="002565EC" w:rsidP="00256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5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Участие, по мере возможности, в программах на выделение финан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совых средств, направленных на </w:t>
            </w:r>
            <w:r w:rsidRPr="002565EC">
              <w:rPr>
                <w:rFonts w:ascii="Times New Roman" w:hAnsi="Times New Roman" w:cs="Times New Roman"/>
                <w:sz w:val="28"/>
                <w:szCs w:val="28"/>
              </w:rPr>
              <w:t>оборудование территории, прилегающей к организации, и помещений</w:t>
            </w:r>
            <w:r w:rsidR="00015E8E" w:rsidRPr="002565EC">
              <w:rPr>
                <w:rFonts w:ascii="Times New Roman" w:hAnsi="Times New Roman" w:cs="Times New Roman"/>
                <w:sz w:val="28"/>
                <w:szCs w:val="28"/>
              </w:rPr>
              <w:t xml:space="preserve"> условиями доступности для инвалидов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:rsidR="008248BA" w:rsidRPr="000F26BB" w:rsidRDefault="002565EC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65EC" w:rsidRPr="002565EC" w:rsidRDefault="002565EC" w:rsidP="002565E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5EC">
              <w:rPr>
                <w:rFonts w:ascii="Times New Roman" w:hAnsi="Times New Roman" w:cs="Times New Roman"/>
                <w:sz w:val="28"/>
                <w:szCs w:val="28"/>
              </w:rPr>
              <w:t>Арнгольд Т.Г.</w:t>
            </w:r>
          </w:p>
          <w:p w:rsidR="008248BA" w:rsidRPr="000F26BB" w:rsidRDefault="002565EC" w:rsidP="002565EC">
            <w:pPr>
              <w:pStyle w:val="ab"/>
              <w:jc w:val="center"/>
            </w:pPr>
            <w:r w:rsidRPr="002565EC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8248BA" w:rsidRPr="002565E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2565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48BA" w:rsidRPr="000F26BB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left w:val="single" w:sz="4" w:space="0" w:color="auto"/>
            </w:tcBorders>
          </w:tcPr>
          <w:p w:rsidR="008248BA" w:rsidRPr="000F26BB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E85" w:rsidRPr="008248BA" w:rsidRDefault="00533E85" w:rsidP="005951B4">
      <w:pPr>
        <w:spacing w:after="0" w:line="240" w:lineRule="auto"/>
        <w:rPr>
          <w:rFonts w:ascii="Times New Roman" w:hAnsi="Times New Roman"/>
          <w:sz w:val="28"/>
          <w:szCs w:val="28"/>
        </w:rPr>
        <w:sectPr w:rsidR="00533E85" w:rsidRPr="008248BA" w:rsidSect="00646EB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7B5AE7" w:rsidRPr="004F52CD" w:rsidRDefault="00BA095E" w:rsidP="00BA095E">
      <w:pPr>
        <w:tabs>
          <w:tab w:val="left" w:pos="6990"/>
          <w:tab w:val="left" w:pos="7230"/>
          <w:tab w:val="right" w:pos="10206"/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06257D">
        <w:rPr>
          <w:rFonts w:ascii="Times New Roman" w:hAnsi="Times New Roman"/>
          <w:sz w:val="28"/>
          <w:szCs w:val="28"/>
        </w:rPr>
        <w:t xml:space="preserve">     </w:t>
      </w:r>
      <w:r w:rsidR="008248BA" w:rsidRPr="004F52CD">
        <w:rPr>
          <w:rFonts w:ascii="Times New Roman" w:hAnsi="Times New Roman"/>
          <w:sz w:val="28"/>
          <w:szCs w:val="28"/>
        </w:rPr>
        <w:t xml:space="preserve">Приложение 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8248BA" w:rsidRPr="004F52CD">
        <w:rPr>
          <w:rFonts w:ascii="Times New Roman" w:hAnsi="Times New Roman"/>
          <w:sz w:val="28"/>
          <w:szCs w:val="28"/>
        </w:rPr>
        <w:t>№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8248BA" w:rsidRPr="004F52CD">
        <w:rPr>
          <w:rFonts w:ascii="Times New Roman" w:hAnsi="Times New Roman"/>
          <w:sz w:val="28"/>
          <w:szCs w:val="28"/>
        </w:rPr>
        <w:t>3</w:t>
      </w:r>
    </w:p>
    <w:p w:rsidR="007B5AE7" w:rsidRPr="004F52CD" w:rsidRDefault="007B5AE7" w:rsidP="00BA095E">
      <w:pPr>
        <w:tabs>
          <w:tab w:val="left" w:pos="6915"/>
          <w:tab w:val="right" w:pos="9355"/>
          <w:tab w:val="left" w:pos="11766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4F52CD">
        <w:rPr>
          <w:rFonts w:ascii="Times New Roman" w:hAnsi="Times New Roman"/>
          <w:sz w:val="28"/>
          <w:szCs w:val="28"/>
        </w:rPr>
        <w:t>к распоряжению</w:t>
      </w:r>
    </w:p>
    <w:p w:rsidR="007B5AE7" w:rsidRPr="004F52CD" w:rsidRDefault="007B5AE7" w:rsidP="00BA095E">
      <w:pPr>
        <w:tabs>
          <w:tab w:val="left" w:pos="5760"/>
          <w:tab w:val="right" w:pos="10206"/>
          <w:tab w:val="left" w:pos="11766"/>
        </w:tabs>
        <w:ind w:right="-851"/>
        <w:contextualSpacing/>
        <w:jc w:val="right"/>
        <w:rPr>
          <w:rFonts w:ascii="Times New Roman" w:hAnsi="Times New Roman"/>
          <w:sz w:val="28"/>
          <w:szCs w:val="28"/>
        </w:rPr>
      </w:pPr>
      <w:r w:rsidRPr="004F52CD">
        <w:rPr>
          <w:rFonts w:ascii="Times New Roman" w:hAnsi="Times New Roman"/>
          <w:sz w:val="28"/>
          <w:szCs w:val="28"/>
        </w:rPr>
        <w:t>администрации  района</w:t>
      </w:r>
    </w:p>
    <w:p w:rsidR="007B5AE7" w:rsidRPr="004F52CD" w:rsidRDefault="00BA095E" w:rsidP="00BA095E">
      <w:pPr>
        <w:tabs>
          <w:tab w:val="left" w:pos="6870"/>
          <w:tab w:val="left" w:pos="6945"/>
          <w:tab w:val="left" w:pos="8580"/>
          <w:tab w:val="right" w:pos="10206"/>
          <w:tab w:val="left" w:pos="11295"/>
          <w:tab w:val="left" w:pos="12120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6257D">
        <w:rPr>
          <w:rFonts w:ascii="Times New Roman" w:hAnsi="Times New Roman"/>
          <w:sz w:val="28"/>
          <w:szCs w:val="28"/>
        </w:rPr>
        <w:t xml:space="preserve">       </w:t>
      </w:r>
      <w:r w:rsidR="007B5AE7" w:rsidRPr="004F52CD">
        <w:rPr>
          <w:rFonts w:ascii="Times New Roman" w:hAnsi="Times New Roman"/>
          <w:sz w:val="28"/>
          <w:szCs w:val="28"/>
        </w:rPr>
        <w:t>от</w:t>
      </w:r>
      <w:r w:rsidR="00C13E85">
        <w:rPr>
          <w:rFonts w:ascii="Times New Roman" w:hAnsi="Times New Roman"/>
          <w:sz w:val="28"/>
          <w:szCs w:val="28"/>
        </w:rPr>
        <w:t xml:space="preserve"> 25</w:t>
      </w:r>
      <w:r w:rsidR="00694FD8">
        <w:rPr>
          <w:rFonts w:ascii="Times New Roman" w:hAnsi="Times New Roman"/>
          <w:sz w:val="28"/>
          <w:szCs w:val="28"/>
        </w:rPr>
        <w:t>.04.2022</w:t>
      </w:r>
      <w:r w:rsidR="007F3B1A">
        <w:rPr>
          <w:rFonts w:ascii="Times New Roman" w:hAnsi="Times New Roman"/>
          <w:sz w:val="28"/>
          <w:szCs w:val="28"/>
        </w:rPr>
        <w:t xml:space="preserve"> </w:t>
      </w:r>
      <w:r w:rsidR="00D41612">
        <w:rPr>
          <w:rFonts w:ascii="Times New Roman" w:hAnsi="Times New Roman"/>
          <w:sz w:val="28"/>
          <w:szCs w:val="28"/>
        </w:rPr>
        <w:t xml:space="preserve"> № </w:t>
      </w:r>
      <w:r w:rsidR="00C13E85">
        <w:rPr>
          <w:rFonts w:ascii="Times New Roman" w:hAnsi="Times New Roman"/>
          <w:sz w:val="28"/>
          <w:szCs w:val="28"/>
        </w:rPr>
        <w:t>85</w:t>
      </w:r>
      <w:r w:rsidR="007371EC">
        <w:rPr>
          <w:rFonts w:ascii="Times New Roman" w:hAnsi="Times New Roman"/>
          <w:sz w:val="28"/>
          <w:szCs w:val="28"/>
        </w:rPr>
        <w:t>-р</w:t>
      </w:r>
    </w:p>
    <w:p w:rsidR="007B5AE7" w:rsidRPr="004F52CD" w:rsidRDefault="007B5AE7" w:rsidP="004F52CD">
      <w:pPr>
        <w:tabs>
          <w:tab w:val="left" w:pos="11766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EE484C" w:rsidRPr="007B5AE7" w:rsidRDefault="00EE484C" w:rsidP="00AB1459">
      <w:pPr>
        <w:pStyle w:val="ab"/>
        <w:tabs>
          <w:tab w:val="left" w:pos="4290"/>
          <w:tab w:val="center" w:pos="4677"/>
          <w:tab w:val="right" w:pos="10206"/>
        </w:tabs>
        <w:ind w:left="284" w:right="-851"/>
        <w:rPr>
          <w:rFonts w:ascii="Times New Roman" w:hAnsi="Times New Roman"/>
          <w:sz w:val="24"/>
          <w:szCs w:val="24"/>
        </w:rPr>
      </w:pPr>
    </w:p>
    <w:p w:rsidR="00EE484C" w:rsidRPr="00EE484C" w:rsidRDefault="00EE484C" w:rsidP="00EE484C">
      <w:pPr>
        <w:pStyle w:val="ab"/>
        <w:tabs>
          <w:tab w:val="left" w:pos="4290"/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EE484C">
      <w:pPr>
        <w:pStyle w:val="ab"/>
        <w:tabs>
          <w:tab w:val="left" w:pos="3600"/>
        </w:tabs>
        <w:jc w:val="center"/>
        <w:rPr>
          <w:rFonts w:ascii="Times New Roman" w:hAnsi="Times New Roman"/>
          <w:sz w:val="28"/>
          <w:szCs w:val="28"/>
        </w:rPr>
      </w:pPr>
      <w:r w:rsidRPr="00EE484C">
        <w:rPr>
          <w:rFonts w:ascii="Times New Roman" w:hAnsi="Times New Roman"/>
          <w:sz w:val="28"/>
          <w:szCs w:val="28"/>
        </w:rPr>
        <w:t>Перечень</w:t>
      </w:r>
    </w:p>
    <w:p w:rsidR="00EE484C" w:rsidRPr="00EE484C" w:rsidRDefault="00EE484C" w:rsidP="00EE484C">
      <w:pPr>
        <w:pStyle w:val="ab"/>
        <w:tabs>
          <w:tab w:val="left" w:pos="3600"/>
        </w:tabs>
        <w:jc w:val="center"/>
        <w:rPr>
          <w:rFonts w:ascii="Times New Roman" w:hAnsi="Times New Roman"/>
        </w:rPr>
      </w:pPr>
    </w:p>
    <w:p w:rsidR="00EE484C" w:rsidRPr="00EE484C" w:rsidRDefault="00EE484C" w:rsidP="00EE484C">
      <w:pPr>
        <w:ind w:left="567" w:firstLine="142"/>
        <w:jc w:val="center"/>
        <w:rPr>
          <w:rFonts w:ascii="Times New Roman" w:hAnsi="Times New Roman"/>
          <w:sz w:val="28"/>
          <w:szCs w:val="28"/>
        </w:rPr>
      </w:pPr>
      <w:r w:rsidRPr="00EE484C">
        <w:rPr>
          <w:rFonts w:ascii="Times New Roman" w:hAnsi="Times New Roman"/>
          <w:sz w:val="28"/>
          <w:szCs w:val="28"/>
        </w:rPr>
        <w:t>учреждений культуры, подведомственных отделу культуры, спорта и молодежной политики администрации Идринского рай</w:t>
      </w:r>
      <w:r w:rsidR="0024577D">
        <w:rPr>
          <w:rFonts w:ascii="Times New Roman" w:hAnsi="Times New Roman"/>
          <w:sz w:val="28"/>
          <w:szCs w:val="28"/>
        </w:rPr>
        <w:t xml:space="preserve">она для проведения независимой оценки </w:t>
      </w:r>
      <w:r w:rsidR="00C13E85">
        <w:rPr>
          <w:rFonts w:ascii="Times New Roman" w:hAnsi="Times New Roman"/>
          <w:sz w:val="28"/>
          <w:szCs w:val="28"/>
        </w:rPr>
        <w:t xml:space="preserve"> </w:t>
      </w:r>
      <w:r w:rsidRPr="00EE484C">
        <w:rPr>
          <w:rFonts w:ascii="Times New Roman" w:hAnsi="Times New Roman"/>
          <w:sz w:val="28"/>
          <w:szCs w:val="28"/>
        </w:rPr>
        <w:t>качеств</w:t>
      </w:r>
      <w:r w:rsidR="0024577D">
        <w:rPr>
          <w:rFonts w:ascii="Times New Roman" w:hAnsi="Times New Roman"/>
          <w:sz w:val="28"/>
          <w:szCs w:val="28"/>
        </w:rPr>
        <w:t xml:space="preserve">а </w:t>
      </w:r>
      <w:r w:rsidR="00C13E85">
        <w:rPr>
          <w:rFonts w:ascii="Times New Roman" w:hAnsi="Times New Roman"/>
          <w:sz w:val="28"/>
          <w:szCs w:val="28"/>
        </w:rPr>
        <w:t xml:space="preserve"> </w:t>
      </w:r>
      <w:r w:rsidR="008248BA">
        <w:rPr>
          <w:rFonts w:ascii="Times New Roman" w:hAnsi="Times New Roman"/>
          <w:sz w:val="28"/>
          <w:szCs w:val="28"/>
        </w:rPr>
        <w:t>условий</w:t>
      </w:r>
      <w:r w:rsidR="00694FD8">
        <w:rPr>
          <w:rFonts w:ascii="Times New Roman" w:hAnsi="Times New Roman"/>
          <w:sz w:val="28"/>
          <w:szCs w:val="28"/>
        </w:rPr>
        <w:t xml:space="preserve">  </w:t>
      </w:r>
      <w:r w:rsidR="00B65A40">
        <w:rPr>
          <w:rFonts w:ascii="Times New Roman" w:hAnsi="Times New Roman"/>
          <w:sz w:val="28"/>
          <w:szCs w:val="28"/>
        </w:rPr>
        <w:t xml:space="preserve">оказания </w:t>
      </w:r>
      <w:r w:rsidR="00D41612">
        <w:rPr>
          <w:rFonts w:ascii="Times New Roman" w:hAnsi="Times New Roman"/>
          <w:sz w:val="28"/>
          <w:szCs w:val="28"/>
        </w:rPr>
        <w:t>услуг в 2023</w:t>
      </w:r>
      <w:r w:rsidRPr="00EE484C">
        <w:rPr>
          <w:rFonts w:ascii="Times New Roman" w:hAnsi="Times New Roman"/>
          <w:sz w:val="28"/>
          <w:szCs w:val="28"/>
        </w:rPr>
        <w:t xml:space="preserve"> году</w:t>
      </w:r>
    </w:p>
    <w:p w:rsidR="00EE484C" w:rsidRPr="00EE484C" w:rsidRDefault="00EE484C" w:rsidP="00EE484C">
      <w:pPr>
        <w:ind w:left="567"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922" w:type="dxa"/>
        <w:tblInd w:w="392" w:type="dxa"/>
        <w:tblLook w:val="04A0"/>
      </w:tblPr>
      <w:tblGrid>
        <w:gridCol w:w="850"/>
        <w:gridCol w:w="9072"/>
      </w:tblGrid>
      <w:tr w:rsidR="00EE484C" w:rsidRPr="00EE484C" w:rsidTr="00483C86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</w:tr>
      <w:tr w:rsidR="00EE484C" w:rsidRPr="00EE484C" w:rsidTr="00483C86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CD1E83" w:rsidRDefault="00EE3BF7" w:rsidP="00EE3B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7F3B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1E83" w:rsidRPr="00CD1E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бюджетное </w:t>
            </w:r>
            <w:r w:rsidR="007F3B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учреждение </w:t>
            </w:r>
            <w:r w:rsidR="007F3B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 «Межпоселенческая библиотечная система» Идринского</w:t>
            </w:r>
            <w:r w:rsidR="00D41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:rsidR="00EE484C" w:rsidRPr="00EE484C" w:rsidRDefault="00EE484C" w:rsidP="00EE484C">
      <w:pPr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</w:p>
    <w:p w:rsidR="00EE484C" w:rsidRPr="00EE484C" w:rsidRDefault="00EE484C" w:rsidP="00EE484C">
      <w:pPr>
        <w:jc w:val="center"/>
        <w:rPr>
          <w:rFonts w:ascii="Times New Roman" w:hAnsi="Times New Roman"/>
        </w:rPr>
      </w:pPr>
    </w:p>
    <w:p w:rsidR="00EE484C" w:rsidRPr="00EE484C" w:rsidRDefault="00EE484C" w:rsidP="00D41C70">
      <w:pPr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D41C70">
      <w:pPr>
        <w:rPr>
          <w:rFonts w:ascii="Times New Roman" w:hAnsi="Times New Roman"/>
          <w:sz w:val="28"/>
          <w:szCs w:val="28"/>
        </w:rPr>
      </w:pPr>
    </w:p>
    <w:sectPr w:rsidR="00EE484C" w:rsidRPr="00EE484C" w:rsidSect="00EE484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D23" w:rsidRDefault="007C1D23" w:rsidP="00D759C7">
      <w:pPr>
        <w:spacing w:after="0" w:line="240" w:lineRule="auto"/>
      </w:pPr>
      <w:r>
        <w:separator/>
      </w:r>
    </w:p>
  </w:endnote>
  <w:endnote w:type="continuationSeparator" w:id="1">
    <w:p w:rsidR="007C1D23" w:rsidRDefault="007C1D23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D23" w:rsidRDefault="007C1D23" w:rsidP="00D759C7">
      <w:pPr>
        <w:spacing w:after="0" w:line="240" w:lineRule="auto"/>
      </w:pPr>
      <w:r>
        <w:separator/>
      </w:r>
    </w:p>
  </w:footnote>
  <w:footnote w:type="continuationSeparator" w:id="1">
    <w:p w:rsidR="007C1D23" w:rsidRDefault="007C1D23" w:rsidP="00D759C7">
      <w:pPr>
        <w:spacing w:after="0" w:line="240" w:lineRule="auto"/>
      </w:pPr>
      <w:r>
        <w:continuationSeparator/>
      </w:r>
    </w:p>
  </w:footnote>
  <w:footnote w:id="2">
    <w:p w:rsidR="004A2ADD" w:rsidRDefault="004A2ADD" w:rsidP="0079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Все показатели для оценки наличия информации на официальных сайтах организаций культуры были сформированы на основе Приказа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“Интернет”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A6A39"/>
    <w:multiLevelType w:val="hybridMultilevel"/>
    <w:tmpl w:val="0376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4B0"/>
    <w:rsid w:val="00004E0F"/>
    <w:rsid w:val="0000545C"/>
    <w:rsid w:val="00015E8E"/>
    <w:rsid w:val="000414CB"/>
    <w:rsid w:val="00054825"/>
    <w:rsid w:val="000549AA"/>
    <w:rsid w:val="000574A7"/>
    <w:rsid w:val="0006257D"/>
    <w:rsid w:val="00062DA1"/>
    <w:rsid w:val="0008684D"/>
    <w:rsid w:val="00091532"/>
    <w:rsid w:val="000A504C"/>
    <w:rsid w:val="000A7932"/>
    <w:rsid w:val="000B2E4C"/>
    <w:rsid w:val="000D1B4D"/>
    <w:rsid w:val="000E2C0A"/>
    <w:rsid w:val="000E6964"/>
    <w:rsid w:val="000E6E4A"/>
    <w:rsid w:val="000F19C6"/>
    <w:rsid w:val="000F2ADB"/>
    <w:rsid w:val="000F33D9"/>
    <w:rsid w:val="000F7223"/>
    <w:rsid w:val="0010498A"/>
    <w:rsid w:val="00112C5C"/>
    <w:rsid w:val="0011606D"/>
    <w:rsid w:val="00122CE4"/>
    <w:rsid w:val="00126BE7"/>
    <w:rsid w:val="001311D1"/>
    <w:rsid w:val="001332BB"/>
    <w:rsid w:val="001344EF"/>
    <w:rsid w:val="00165169"/>
    <w:rsid w:val="0016568E"/>
    <w:rsid w:val="001720FB"/>
    <w:rsid w:val="00172C83"/>
    <w:rsid w:val="00182FC5"/>
    <w:rsid w:val="001C20B5"/>
    <w:rsid w:val="001D15D3"/>
    <w:rsid w:val="001F70E8"/>
    <w:rsid w:val="00207BD9"/>
    <w:rsid w:val="00212AE9"/>
    <w:rsid w:val="00223998"/>
    <w:rsid w:val="00230D3A"/>
    <w:rsid w:val="00235E27"/>
    <w:rsid w:val="00237DC8"/>
    <w:rsid w:val="002406CB"/>
    <w:rsid w:val="00244F4E"/>
    <w:rsid w:val="0024577D"/>
    <w:rsid w:val="00253E70"/>
    <w:rsid w:val="002565EC"/>
    <w:rsid w:val="00260FBE"/>
    <w:rsid w:val="00283830"/>
    <w:rsid w:val="0028544F"/>
    <w:rsid w:val="00292E75"/>
    <w:rsid w:val="00293B9E"/>
    <w:rsid w:val="00294D36"/>
    <w:rsid w:val="002A415B"/>
    <w:rsid w:val="002D09E4"/>
    <w:rsid w:val="002E2933"/>
    <w:rsid w:val="002E7DF3"/>
    <w:rsid w:val="002F0E68"/>
    <w:rsid w:val="002F1F6B"/>
    <w:rsid w:val="00302AEC"/>
    <w:rsid w:val="00315610"/>
    <w:rsid w:val="003203E5"/>
    <w:rsid w:val="00345287"/>
    <w:rsid w:val="003521CB"/>
    <w:rsid w:val="00365078"/>
    <w:rsid w:val="00374F3C"/>
    <w:rsid w:val="00376058"/>
    <w:rsid w:val="00377ED8"/>
    <w:rsid w:val="00385A25"/>
    <w:rsid w:val="0038652C"/>
    <w:rsid w:val="003B09CD"/>
    <w:rsid w:val="003B783C"/>
    <w:rsid w:val="003C1C5A"/>
    <w:rsid w:val="003D2A85"/>
    <w:rsid w:val="003E40EF"/>
    <w:rsid w:val="003F1113"/>
    <w:rsid w:val="003F2BCB"/>
    <w:rsid w:val="003F3E4D"/>
    <w:rsid w:val="00403705"/>
    <w:rsid w:val="00420A46"/>
    <w:rsid w:val="00431D35"/>
    <w:rsid w:val="004351B5"/>
    <w:rsid w:val="00456ED8"/>
    <w:rsid w:val="004574B2"/>
    <w:rsid w:val="004749EC"/>
    <w:rsid w:val="00483C86"/>
    <w:rsid w:val="00485C56"/>
    <w:rsid w:val="0049371B"/>
    <w:rsid w:val="0049604D"/>
    <w:rsid w:val="004A0E8C"/>
    <w:rsid w:val="004A2ADD"/>
    <w:rsid w:val="004A6365"/>
    <w:rsid w:val="004B3D4F"/>
    <w:rsid w:val="004C4C49"/>
    <w:rsid w:val="004D32A6"/>
    <w:rsid w:val="004E70E3"/>
    <w:rsid w:val="004F52CD"/>
    <w:rsid w:val="00502BAC"/>
    <w:rsid w:val="00507D57"/>
    <w:rsid w:val="00515236"/>
    <w:rsid w:val="00527339"/>
    <w:rsid w:val="0053099F"/>
    <w:rsid w:val="00531DE9"/>
    <w:rsid w:val="00533E85"/>
    <w:rsid w:val="005529F6"/>
    <w:rsid w:val="00553AF0"/>
    <w:rsid w:val="005616AB"/>
    <w:rsid w:val="0056534D"/>
    <w:rsid w:val="005923E4"/>
    <w:rsid w:val="005951B4"/>
    <w:rsid w:val="005B0538"/>
    <w:rsid w:val="005E3938"/>
    <w:rsid w:val="005F264D"/>
    <w:rsid w:val="005F6F18"/>
    <w:rsid w:val="006144D9"/>
    <w:rsid w:val="006174B0"/>
    <w:rsid w:val="00620CCF"/>
    <w:rsid w:val="006217BF"/>
    <w:rsid w:val="00625196"/>
    <w:rsid w:val="006332DE"/>
    <w:rsid w:val="00635D6F"/>
    <w:rsid w:val="00640CB6"/>
    <w:rsid w:val="00644286"/>
    <w:rsid w:val="00646EBB"/>
    <w:rsid w:val="00652F80"/>
    <w:rsid w:val="00662A45"/>
    <w:rsid w:val="00687D4D"/>
    <w:rsid w:val="006919E2"/>
    <w:rsid w:val="00694FD8"/>
    <w:rsid w:val="006A018B"/>
    <w:rsid w:val="006C7903"/>
    <w:rsid w:val="006D2AC1"/>
    <w:rsid w:val="006E4C63"/>
    <w:rsid w:val="006F436A"/>
    <w:rsid w:val="00706DFB"/>
    <w:rsid w:val="007218D8"/>
    <w:rsid w:val="00726DBC"/>
    <w:rsid w:val="00732DB7"/>
    <w:rsid w:val="007371EC"/>
    <w:rsid w:val="00737875"/>
    <w:rsid w:val="00742204"/>
    <w:rsid w:val="00753F04"/>
    <w:rsid w:val="00755566"/>
    <w:rsid w:val="0076305E"/>
    <w:rsid w:val="00763EEC"/>
    <w:rsid w:val="007811DD"/>
    <w:rsid w:val="00797A4D"/>
    <w:rsid w:val="007A0AFD"/>
    <w:rsid w:val="007A3C10"/>
    <w:rsid w:val="007B5AE7"/>
    <w:rsid w:val="007C1D23"/>
    <w:rsid w:val="007C4EFF"/>
    <w:rsid w:val="007F1AD9"/>
    <w:rsid w:val="007F3B1A"/>
    <w:rsid w:val="008029B6"/>
    <w:rsid w:val="0081391C"/>
    <w:rsid w:val="00813A55"/>
    <w:rsid w:val="00816D74"/>
    <w:rsid w:val="00816FA1"/>
    <w:rsid w:val="008248BA"/>
    <w:rsid w:val="008256A8"/>
    <w:rsid w:val="00830D0D"/>
    <w:rsid w:val="008315EA"/>
    <w:rsid w:val="008353FA"/>
    <w:rsid w:val="008421E3"/>
    <w:rsid w:val="00854CB3"/>
    <w:rsid w:val="008643A6"/>
    <w:rsid w:val="00886BD1"/>
    <w:rsid w:val="00897AD5"/>
    <w:rsid w:val="008A0E2B"/>
    <w:rsid w:val="008A10C6"/>
    <w:rsid w:val="008A268E"/>
    <w:rsid w:val="008A2862"/>
    <w:rsid w:val="008A3E95"/>
    <w:rsid w:val="008C0C4A"/>
    <w:rsid w:val="008C1945"/>
    <w:rsid w:val="008C6406"/>
    <w:rsid w:val="008D77E6"/>
    <w:rsid w:val="008E0A79"/>
    <w:rsid w:val="008F7B42"/>
    <w:rsid w:val="00945FFA"/>
    <w:rsid w:val="0097772D"/>
    <w:rsid w:val="009A3B12"/>
    <w:rsid w:val="009B013D"/>
    <w:rsid w:val="009C15C2"/>
    <w:rsid w:val="009E2AA3"/>
    <w:rsid w:val="009E5D63"/>
    <w:rsid w:val="009F4BB3"/>
    <w:rsid w:val="00A31440"/>
    <w:rsid w:val="00A32B6D"/>
    <w:rsid w:val="00A61208"/>
    <w:rsid w:val="00A8520F"/>
    <w:rsid w:val="00A87E23"/>
    <w:rsid w:val="00A87F92"/>
    <w:rsid w:val="00A97F80"/>
    <w:rsid w:val="00AA3A91"/>
    <w:rsid w:val="00AA5BFB"/>
    <w:rsid w:val="00AB1459"/>
    <w:rsid w:val="00AB18F0"/>
    <w:rsid w:val="00AB6131"/>
    <w:rsid w:val="00AC0561"/>
    <w:rsid w:val="00AC50BB"/>
    <w:rsid w:val="00AC52A9"/>
    <w:rsid w:val="00AC693C"/>
    <w:rsid w:val="00AE44FB"/>
    <w:rsid w:val="00AE5CE4"/>
    <w:rsid w:val="00B21307"/>
    <w:rsid w:val="00B2632B"/>
    <w:rsid w:val="00B3626C"/>
    <w:rsid w:val="00B42333"/>
    <w:rsid w:val="00B43CB8"/>
    <w:rsid w:val="00B55535"/>
    <w:rsid w:val="00B5765E"/>
    <w:rsid w:val="00B65A40"/>
    <w:rsid w:val="00B668CA"/>
    <w:rsid w:val="00B66C52"/>
    <w:rsid w:val="00B82B10"/>
    <w:rsid w:val="00B844AA"/>
    <w:rsid w:val="00B86DDE"/>
    <w:rsid w:val="00B876DF"/>
    <w:rsid w:val="00BA0621"/>
    <w:rsid w:val="00BA095E"/>
    <w:rsid w:val="00BB4437"/>
    <w:rsid w:val="00BC5592"/>
    <w:rsid w:val="00BD4DB7"/>
    <w:rsid w:val="00BE37C8"/>
    <w:rsid w:val="00BF5373"/>
    <w:rsid w:val="00C02FD4"/>
    <w:rsid w:val="00C03FBC"/>
    <w:rsid w:val="00C13E85"/>
    <w:rsid w:val="00C17E94"/>
    <w:rsid w:val="00C21AFF"/>
    <w:rsid w:val="00C313D2"/>
    <w:rsid w:val="00C42A99"/>
    <w:rsid w:val="00C55889"/>
    <w:rsid w:val="00C67A87"/>
    <w:rsid w:val="00C77B8F"/>
    <w:rsid w:val="00C82EF3"/>
    <w:rsid w:val="00CA45B8"/>
    <w:rsid w:val="00CB2D8A"/>
    <w:rsid w:val="00CC19BB"/>
    <w:rsid w:val="00CC79AE"/>
    <w:rsid w:val="00CD1E83"/>
    <w:rsid w:val="00CD5E05"/>
    <w:rsid w:val="00CE3D89"/>
    <w:rsid w:val="00CF4292"/>
    <w:rsid w:val="00D066AD"/>
    <w:rsid w:val="00D14322"/>
    <w:rsid w:val="00D226D7"/>
    <w:rsid w:val="00D25227"/>
    <w:rsid w:val="00D276FF"/>
    <w:rsid w:val="00D368AC"/>
    <w:rsid w:val="00D41612"/>
    <w:rsid w:val="00D41C70"/>
    <w:rsid w:val="00D43B2F"/>
    <w:rsid w:val="00D50C1E"/>
    <w:rsid w:val="00D51DB8"/>
    <w:rsid w:val="00D63DB4"/>
    <w:rsid w:val="00D73651"/>
    <w:rsid w:val="00D759C7"/>
    <w:rsid w:val="00D86047"/>
    <w:rsid w:val="00D979E8"/>
    <w:rsid w:val="00DB04D2"/>
    <w:rsid w:val="00DB1ADA"/>
    <w:rsid w:val="00DB519B"/>
    <w:rsid w:val="00DC18A5"/>
    <w:rsid w:val="00DC25F9"/>
    <w:rsid w:val="00DE5C7A"/>
    <w:rsid w:val="00DF0F15"/>
    <w:rsid w:val="00DF57A4"/>
    <w:rsid w:val="00DF6CE6"/>
    <w:rsid w:val="00E016D7"/>
    <w:rsid w:val="00E2239E"/>
    <w:rsid w:val="00E34D7D"/>
    <w:rsid w:val="00E35741"/>
    <w:rsid w:val="00E55144"/>
    <w:rsid w:val="00E57CF2"/>
    <w:rsid w:val="00E659D8"/>
    <w:rsid w:val="00E67E9F"/>
    <w:rsid w:val="00E70C88"/>
    <w:rsid w:val="00E7347D"/>
    <w:rsid w:val="00E844F2"/>
    <w:rsid w:val="00E87FDB"/>
    <w:rsid w:val="00EA16A7"/>
    <w:rsid w:val="00EA25F8"/>
    <w:rsid w:val="00EA27CA"/>
    <w:rsid w:val="00EA36D2"/>
    <w:rsid w:val="00EB02AC"/>
    <w:rsid w:val="00EC2661"/>
    <w:rsid w:val="00ED0C1A"/>
    <w:rsid w:val="00EE1794"/>
    <w:rsid w:val="00EE3BF7"/>
    <w:rsid w:val="00EE484C"/>
    <w:rsid w:val="00EE6651"/>
    <w:rsid w:val="00F23C85"/>
    <w:rsid w:val="00F4221B"/>
    <w:rsid w:val="00F648F7"/>
    <w:rsid w:val="00F64C59"/>
    <w:rsid w:val="00F723C8"/>
    <w:rsid w:val="00F77F9F"/>
    <w:rsid w:val="00F90682"/>
    <w:rsid w:val="00F93761"/>
    <w:rsid w:val="00F96B67"/>
    <w:rsid w:val="00FA1D48"/>
    <w:rsid w:val="00FA2F9E"/>
    <w:rsid w:val="00FD7EB1"/>
    <w:rsid w:val="00FE32D5"/>
    <w:rsid w:val="00FE4966"/>
    <w:rsid w:val="00FE6C8E"/>
    <w:rsid w:val="00FF263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5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BD4DB7"/>
    <w:pPr>
      <w:spacing w:after="160" w:line="256" w:lineRule="auto"/>
    </w:pPr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r0dhPAt3lvVixrrHgmcTF5eqNkSkQ3ePFeHU55j_H-MbQig/viewform?usp=sf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4165-A2ED-4C5F-A57E-C8D3FB7D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4470</Words>
  <Characters>25479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OKSM2</cp:lastModifiedBy>
  <cp:revision>122</cp:revision>
  <cp:lastPrinted>2022-04-25T07:21:00Z</cp:lastPrinted>
  <dcterms:created xsi:type="dcterms:W3CDTF">2016-01-18T02:33:00Z</dcterms:created>
  <dcterms:modified xsi:type="dcterms:W3CDTF">2022-04-25T07:22:00Z</dcterms:modified>
</cp:coreProperties>
</file>